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908E" w14:textId="77777777" w:rsidR="00862B7F" w:rsidRPr="000D01D4" w:rsidRDefault="00862B7F" w:rsidP="00A2191A">
      <w:pPr>
        <w:rPr>
          <w:b/>
          <w:bCs/>
          <w:sz w:val="32"/>
          <w:szCs w:val="32"/>
        </w:rPr>
      </w:pPr>
      <w:bookmarkStart w:id="0" w:name="_GoBack"/>
      <w:bookmarkEnd w:id="0"/>
      <w:r w:rsidRPr="000D01D4">
        <w:rPr>
          <w:b/>
          <w:bCs/>
          <w:w w:val="110"/>
          <w:sz w:val="32"/>
          <w:szCs w:val="32"/>
        </w:rPr>
        <w:t>Cookie Policy of rpoa</w:t>
      </w:r>
      <w:r w:rsidRPr="000D01D4">
        <w:rPr>
          <w:b/>
          <w:bCs/>
          <w:color w:val="2A2A2A"/>
          <w:w w:val="110"/>
          <w:sz w:val="32"/>
          <w:szCs w:val="32"/>
        </w:rPr>
        <w:t>.</w:t>
      </w:r>
      <w:r w:rsidRPr="000D01D4">
        <w:rPr>
          <w:b/>
          <w:bCs/>
          <w:w w:val="110"/>
          <w:sz w:val="32"/>
          <w:szCs w:val="32"/>
        </w:rPr>
        <w:t>com</w:t>
      </w:r>
    </w:p>
    <w:p w14:paraId="12B68210" w14:textId="77777777" w:rsidR="00862B7F" w:rsidRPr="00A2191A" w:rsidRDefault="00862B7F" w:rsidP="00A2191A">
      <w:r w:rsidRPr="00A2191A">
        <w:rPr>
          <w:color w:val="161616"/>
          <w:w w:val="110"/>
        </w:rPr>
        <w:t>Cookies</w:t>
      </w:r>
      <w:r w:rsidRPr="00A2191A">
        <w:rPr>
          <w:color w:val="161616"/>
          <w:spacing w:val="-10"/>
          <w:w w:val="110"/>
        </w:rPr>
        <w:t xml:space="preserve"> </w:t>
      </w:r>
      <w:r w:rsidRPr="00A2191A">
        <w:rPr>
          <w:color w:val="2A2A2A"/>
          <w:w w:val="110"/>
        </w:rPr>
        <w:t>and</w:t>
      </w:r>
      <w:r w:rsidRPr="00A2191A">
        <w:rPr>
          <w:color w:val="2A2A2A"/>
          <w:spacing w:val="-14"/>
          <w:w w:val="110"/>
        </w:rPr>
        <w:t xml:space="preserve"> </w:t>
      </w:r>
      <w:r w:rsidRPr="00A2191A">
        <w:rPr>
          <w:color w:val="161616"/>
          <w:w w:val="110"/>
        </w:rPr>
        <w:t>other</w:t>
      </w:r>
      <w:r w:rsidRPr="00A2191A">
        <w:rPr>
          <w:color w:val="161616"/>
          <w:spacing w:val="-10"/>
          <w:w w:val="110"/>
        </w:rPr>
        <w:t xml:space="preserve"> </w:t>
      </w:r>
      <w:r w:rsidRPr="00A2191A">
        <w:rPr>
          <w:color w:val="161616"/>
          <w:w w:val="110"/>
        </w:rPr>
        <w:t>Identifiers</w:t>
      </w:r>
      <w:r w:rsidRPr="00A2191A">
        <w:rPr>
          <w:color w:val="161616"/>
          <w:spacing w:val="-9"/>
          <w:w w:val="110"/>
        </w:rPr>
        <w:t xml:space="preserve"> </w:t>
      </w:r>
      <w:r w:rsidRPr="00A2191A">
        <w:rPr>
          <w:color w:val="2A2A2A"/>
          <w:w w:val="110"/>
        </w:rPr>
        <w:t>consist</w:t>
      </w:r>
      <w:r w:rsidRPr="00A2191A">
        <w:rPr>
          <w:color w:val="2A2A2A"/>
          <w:spacing w:val="-11"/>
          <w:w w:val="110"/>
        </w:rPr>
        <w:t xml:space="preserve"> </w:t>
      </w:r>
      <w:r w:rsidRPr="00A2191A">
        <w:rPr>
          <w:color w:val="2A2A2A"/>
          <w:w w:val="110"/>
        </w:rPr>
        <w:t>of</w:t>
      </w:r>
      <w:r w:rsidRPr="00A2191A">
        <w:rPr>
          <w:color w:val="2A2A2A"/>
          <w:spacing w:val="-13"/>
          <w:w w:val="110"/>
        </w:rPr>
        <w:t xml:space="preserve"> </w:t>
      </w:r>
      <w:r w:rsidRPr="00A2191A">
        <w:rPr>
          <w:color w:val="161616"/>
          <w:w w:val="110"/>
        </w:rPr>
        <w:t>portions</w:t>
      </w:r>
      <w:r w:rsidRPr="00A2191A">
        <w:rPr>
          <w:color w:val="161616"/>
          <w:spacing w:val="-8"/>
          <w:w w:val="110"/>
        </w:rPr>
        <w:t xml:space="preserve"> </w:t>
      </w:r>
      <w:r w:rsidRPr="00A2191A">
        <w:rPr>
          <w:color w:val="161616"/>
          <w:w w:val="110"/>
        </w:rPr>
        <w:t>of</w:t>
      </w:r>
      <w:r w:rsidRPr="00A2191A">
        <w:rPr>
          <w:color w:val="161616"/>
          <w:spacing w:val="-10"/>
          <w:w w:val="110"/>
        </w:rPr>
        <w:t xml:space="preserve"> </w:t>
      </w:r>
      <w:r w:rsidRPr="00A2191A">
        <w:rPr>
          <w:color w:val="161616"/>
          <w:w w:val="110"/>
        </w:rPr>
        <w:t>code</w:t>
      </w:r>
      <w:r w:rsidRPr="00A2191A">
        <w:rPr>
          <w:color w:val="161616"/>
          <w:spacing w:val="-13"/>
          <w:w w:val="110"/>
        </w:rPr>
        <w:t xml:space="preserve"> </w:t>
      </w:r>
      <w:r w:rsidRPr="00A2191A">
        <w:rPr>
          <w:color w:val="161616"/>
          <w:w w:val="110"/>
        </w:rPr>
        <w:t>installed</w:t>
      </w:r>
      <w:r w:rsidRPr="00A2191A">
        <w:rPr>
          <w:color w:val="161616"/>
          <w:spacing w:val="-10"/>
          <w:w w:val="110"/>
        </w:rPr>
        <w:t xml:space="preserve"> </w:t>
      </w:r>
      <w:r w:rsidRPr="00A2191A">
        <w:rPr>
          <w:color w:val="161616"/>
          <w:w w:val="110"/>
        </w:rPr>
        <w:t>in</w:t>
      </w:r>
      <w:r w:rsidRPr="00A2191A">
        <w:rPr>
          <w:color w:val="161616"/>
          <w:spacing w:val="-10"/>
          <w:w w:val="110"/>
        </w:rPr>
        <w:t xml:space="preserve"> </w:t>
      </w:r>
      <w:r w:rsidRPr="00A2191A">
        <w:rPr>
          <w:color w:val="161616"/>
          <w:w w:val="110"/>
        </w:rPr>
        <w:t>the</w:t>
      </w:r>
      <w:r w:rsidRPr="00A2191A">
        <w:rPr>
          <w:color w:val="161616"/>
          <w:spacing w:val="-14"/>
          <w:w w:val="110"/>
        </w:rPr>
        <w:t xml:space="preserve"> </w:t>
      </w:r>
      <w:r w:rsidRPr="00A2191A">
        <w:rPr>
          <w:color w:val="2A2A2A"/>
          <w:w w:val="110"/>
        </w:rPr>
        <w:t>browser</w:t>
      </w:r>
      <w:r w:rsidRPr="00A2191A">
        <w:rPr>
          <w:color w:val="2A2A2A"/>
          <w:spacing w:val="-6"/>
          <w:w w:val="110"/>
        </w:rPr>
        <w:t xml:space="preserve"> </w:t>
      </w:r>
      <w:r w:rsidRPr="00A2191A">
        <w:rPr>
          <w:color w:val="2A2A2A"/>
          <w:w w:val="110"/>
        </w:rPr>
        <w:t>that</w:t>
      </w:r>
      <w:r w:rsidRPr="00A2191A">
        <w:rPr>
          <w:color w:val="2A2A2A"/>
          <w:spacing w:val="-9"/>
          <w:w w:val="110"/>
        </w:rPr>
        <w:t xml:space="preserve"> </w:t>
      </w:r>
      <w:r w:rsidRPr="00A2191A">
        <w:rPr>
          <w:color w:val="2A2A2A"/>
          <w:w w:val="110"/>
        </w:rPr>
        <w:t>assist</w:t>
      </w:r>
      <w:r w:rsidRPr="00A2191A">
        <w:rPr>
          <w:color w:val="2A2A2A"/>
          <w:spacing w:val="-10"/>
          <w:w w:val="110"/>
        </w:rPr>
        <w:t xml:space="preserve"> </w:t>
      </w:r>
      <w:r w:rsidRPr="00A2191A">
        <w:rPr>
          <w:color w:val="2A2A2A"/>
          <w:w w:val="110"/>
        </w:rPr>
        <w:t>the</w:t>
      </w:r>
      <w:r w:rsidRPr="00A2191A">
        <w:rPr>
          <w:color w:val="2A2A2A"/>
          <w:spacing w:val="-14"/>
          <w:w w:val="110"/>
        </w:rPr>
        <w:t xml:space="preserve"> </w:t>
      </w:r>
      <w:r w:rsidRPr="00A2191A">
        <w:rPr>
          <w:color w:val="2A2A2A"/>
          <w:w w:val="110"/>
        </w:rPr>
        <w:t>Owner</w:t>
      </w:r>
      <w:r w:rsidRPr="00A2191A">
        <w:rPr>
          <w:color w:val="2A2A2A"/>
          <w:spacing w:val="-8"/>
          <w:w w:val="110"/>
        </w:rPr>
        <w:t xml:space="preserve"> </w:t>
      </w:r>
      <w:r w:rsidRPr="00A2191A">
        <w:rPr>
          <w:color w:val="161616"/>
          <w:w w:val="110"/>
        </w:rPr>
        <w:t>in</w:t>
      </w:r>
      <w:r w:rsidRPr="00A2191A">
        <w:rPr>
          <w:color w:val="161616"/>
          <w:spacing w:val="-14"/>
          <w:w w:val="110"/>
        </w:rPr>
        <w:t xml:space="preserve"> </w:t>
      </w:r>
      <w:r w:rsidRPr="00A2191A">
        <w:rPr>
          <w:color w:val="2A2A2A"/>
          <w:w w:val="110"/>
        </w:rPr>
        <w:t>provid</w:t>
      </w:r>
      <w:r w:rsidRPr="00A2191A">
        <w:rPr>
          <w:w w:val="110"/>
        </w:rPr>
        <w:t>ing</w:t>
      </w:r>
      <w:r w:rsidRPr="00A2191A">
        <w:rPr>
          <w:spacing w:val="-12"/>
          <w:w w:val="110"/>
        </w:rPr>
        <w:t xml:space="preserve"> </w:t>
      </w:r>
      <w:r w:rsidRPr="00A2191A">
        <w:rPr>
          <w:color w:val="2A2A2A"/>
          <w:w w:val="110"/>
        </w:rPr>
        <w:t>the</w:t>
      </w:r>
      <w:r w:rsidRPr="00A2191A">
        <w:rPr>
          <w:color w:val="2A2A2A"/>
          <w:spacing w:val="-14"/>
          <w:w w:val="110"/>
        </w:rPr>
        <w:t xml:space="preserve"> </w:t>
      </w:r>
      <w:r w:rsidRPr="00A2191A">
        <w:rPr>
          <w:color w:val="161616"/>
          <w:w w:val="110"/>
        </w:rPr>
        <w:t>Service</w:t>
      </w:r>
      <w:r w:rsidRPr="00A2191A">
        <w:rPr>
          <w:color w:val="161616"/>
          <w:spacing w:val="-9"/>
          <w:w w:val="110"/>
        </w:rPr>
        <w:t xml:space="preserve"> </w:t>
      </w:r>
      <w:r w:rsidRPr="00A2191A">
        <w:rPr>
          <w:color w:val="2A2A2A"/>
          <w:w w:val="110"/>
        </w:rPr>
        <w:t>according</w:t>
      </w:r>
      <w:r w:rsidRPr="00A2191A">
        <w:rPr>
          <w:color w:val="2A2A2A"/>
          <w:spacing w:val="-9"/>
          <w:w w:val="110"/>
        </w:rPr>
        <w:t xml:space="preserve"> </w:t>
      </w:r>
      <w:r w:rsidRPr="00A2191A">
        <w:rPr>
          <w:color w:val="2A2A2A"/>
          <w:w w:val="110"/>
        </w:rPr>
        <w:t>to</w:t>
      </w:r>
      <w:r w:rsidRPr="00A2191A">
        <w:rPr>
          <w:color w:val="2A2A2A"/>
          <w:spacing w:val="-12"/>
          <w:w w:val="110"/>
        </w:rPr>
        <w:t xml:space="preserve"> </w:t>
      </w:r>
      <w:r w:rsidRPr="00A2191A">
        <w:rPr>
          <w:color w:val="2A2A2A"/>
          <w:w w:val="110"/>
        </w:rPr>
        <w:t>the</w:t>
      </w:r>
      <w:r w:rsidRPr="00A2191A">
        <w:rPr>
          <w:color w:val="2A2A2A"/>
          <w:spacing w:val="-10"/>
          <w:w w:val="110"/>
        </w:rPr>
        <w:t xml:space="preserve"> </w:t>
      </w:r>
      <w:r w:rsidRPr="00A2191A">
        <w:rPr>
          <w:color w:val="2A2A2A"/>
          <w:w w:val="110"/>
        </w:rPr>
        <w:t xml:space="preserve">purposes </w:t>
      </w:r>
      <w:r w:rsidRPr="00A2191A">
        <w:rPr>
          <w:color w:val="161616"/>
          <w:w w:val="110"/>
        </w:rPr>
        <w:t>descr</w:t>
      </w:r>
      <w:r w:rsidRPr="00A2191A">
        <w:rPr>
          <w:color w:val="414141"/>
          <w:w w:val="110"/>
        </w:rPr>
        <w:t>i</w:t>
      </w:r>
      <w:r w:rsidRPr="00A2191A">
        <w:rPr>
          <w:color w:val="161616"/>
          <w:w w:val="110"/>
        </w:rPr>
        <w:t>bed.</w:t>
      </w:r>
      <w:r w:rsidRPr="00A2191A">
        <w:rPr>
          <w:color w:val="161616"/>
          <w:spacing w:val="-2"/>
          <w:w w:val="110"/>
        </w:rPr>
        <w:t xml:space="preserve"> </w:t>
      </w:r>
      <w:r w:rsidRPr="00A2191A">
        <w:rPr>
          <w:color w:val="2A2A2A"/>
          <w:w w:val="110"/>
        </w:rPr>
        <w:t>Some</w:t>
      </w:r>
      <w:r w:rsidRPr="00A2191A">
        <w:rPr>
          <w:color w:val="2A2A2A"/>
          <w:spacing w:val="-6"/>
          <w:w w:val="110"/>
        </w:rPr>
        <w:t xml:space="preserve"> </w:t>
      </w:r>
      <w:r w:rsidRPr="00A2191A">
        <w:rPr>
          <w:color w:val="2A2A2A"/>
          <w:w w:val="110"/>
        </w:rPr>
        <w:t>of</w:t>
      </w:r>
      <w:r w:rsidRPr="00A2191A">
        <w:rPr>
          <w:color w:val="2A2A2A"/>
          <w:spacing w:val="-1"/>
          <w:w w:val="110"/>
        </w:rPr>
        <w:t xml:space="preserve"> </w:t>
      </w:r>
      <w:r w:rsidRPr="00A2191A">
        <w:rPr>
          <w:color w:val="161616"/>
          <w:w w:val="110"/>
        </w:rPr>
        <w:t>the</w:t>
      </w:r>
      <w:r w:rsidRPr="00A2191A">
        <w:rPr>
          <w:color w:val="161616"/>
          <w:spacing w:val="-8"/>
          <w:w w:val="110"/>
        </w:rPr>
        <w:t xml:space="preserve"> </w:t>
      </w:r>
      <w:r w:rsidRPr="00A2191A">
        <w:rPr>
          <w:color w:val="2A2A2A"/>
          <w:w w:val="110"/>
        </w:rPr>
        <w:t>purposes</w:t>
      </w:r>
      <w:r w:rsidRPr="00A2191A">
        <w:rPr>
          <w:color w:val="2A2A2A"/>
          <w:spacing w:val="-1"/>
          <w:w w:val="110"/>
        </w:rPr>
        <w:t xml:space="preserve"> </w:t>
      </w:r>
      <w:r w:rsidRPr="00A2191A">
        <w:rPr>
          <w:color w:val="2A2A2A"/>
          <w:w w:val="110"/>
        </w:rPr>
        <w:t>for</w:t>
      </w:r>
      <w:r w:rsidRPr="00A2191A">
        <w:rPr>
          <w:color w:val="2A2A2A"/>
          <w:spacing w:val="-1"/>
          <w:w w:val="110"/>
        </w:rPr>
        <w:t xml:space="preserve"> </w:t>
      </w:r>
      <w:r w:rsidRPr="00A2191A">
        <w:rPr>
          <w:color w:val="2A2A2A"/>
          <w:w w:val="110"/>
        </w:rPr>
        <w:t>which</w:t>
      </w:r>
      <w:r w:rsidRPr="00A2191A">
        <w:rPr>
          <w:color w:val="2A2A2A"/>
          <w:spacing w:val="-6"/>
          <w:w w:val="110"/>
        </w:rPr>
        <w:t xml:space="preserve"> </w:t>
      </w:r>
      <w:r w:rsidRPr="00A2191A">
        <w:rPr>
          <w:color w:val="161616"/>
          <w:w w:val="110"/>
        </w:rPr>
        <w:t>Cookies</w:t>
      </w:r>
      <w:r w:rsidRPr="00A2191A">
        <w:rPr>
          <w:color w:val="161616"/>
          <w:spacing w:val="-3"/>
          <w:w w:val="110"/>
        </w:rPr>
        <w:t xml:space="preserve"> </w:t>
      </w:r>
      <w:r w:rsidRPr="00A2191A">
        <w:rPr>
          <w:color w:val="2A2A2A"/>
          <w:w w:val="110"/>
        </w:rPr>
        <w:t>are</w:t>
      </w:r>
      <w:r w:rsidRPr="00A2191A">
        <w:rPr>
          <w:color w:val="2A2A2A"/>
          <w:spacing w:val="-7"/>
          <w:w w:val="110"/>
        </w:rPr>
        <w:t xml:space="preserve"> </w:t>
      </w:r>
      <w:r w:rsidRPr="00A2191A">
        <w:rPr>
          <w:color w:val="414141"/>
          <w:w w:val="110"/>
        </w:rPr>
        <w:t>ins</w:t>
      </w:r>
      <w:r w:rsidRPr="00A2191A">
        <w:rPr>
          <w:color w:val="161616"/>
          <w:w w:val="110"/>
        </w:rPr>
        <w:t>talled</w:t>
      </w:r>
      <w:r w:rsidRPr="00A2191A">
        <w:rPr>
          <w:color w:val="161616"/>
          <w:spacing w:val="-12"/>
          <w:w w:val="110"/>
        </w:rPr>
        <w:t xml:space="preserve"> </w:t>
      </w:r>
      <w:r w:rsidRPr="00A2191A">
        <w:rPr>
          <w:color w:val="2A2A2A"/>
          <w:w w:val="110"/>
        </w:rPr>
        <w:t>may</w:t>
      </w:r>
      <w:r w:rsidRPr="00A2191A">
        <w:rPr>
          <w:color w:val="2A2A2A"/>
          <w:spacing w:val="-5"/>
          <w:w w:val="110"/>
        </w:rPr>
        <w:t xml:space="preserve"> </w:t>
      </w:r>
      <w:r w:rsidRPr="00A2191A">
        <w:rPr>
          <w:color w:val="2A2A2A"/>
          <w:w w:val="110"/>
        </w:rPr>
        <w:t>a</w:t>
      </w:r>
      <w:r w:rsidRPr="00A2191A">
        <w:rPr>
          <w:w w:val="110"/>
        </w:rPr>
        <w:t>l</w:t>
      </w:r>
      <w:r w:rsidRPr="00A2191A">
        <w:rPr>
          <w:color w:val="2A2A2A"/>
          <w:w w:val="110"/>
        </w:rPr>
        <w:t>so</w:t>
      </w:r>
      <w:r w:rsidRPr="00A2191A">
        <w:rPr>
          <w:color w:val="2A2A2A"/>
          <w:spacing w:val="-6"/>
          <w:w w:val="110"/>
        </w:rPr>
        <w:t xml:space="preserve"> </w:t>
      </w:r>
      <w:r w:rsidRPr="00A2191A">
        <w:rPr>
          <w:color w:val="2A2A2A"/>
          <w:w w:val="110"/>
        </w:rPr>
        <w:t>require the</w:t>
      </w:r>
      <w:r w:rsidRPr="00A2191A">
        <w:rPr>
          <w:color w:val="2A2A2A"/>
          <w:spacing w:val="-3"/>
          <w:w w:val="110"/>
        </w:rPr>
        <w:t xml:space="preserve"> </w:t>
      </w:r>
      <w:r w:rsidRPr="00A2191A">
        <w:rPr>
          <w:color w:val="161616"/>
          <w:w w:val="110"/>
        </w:rPr>
        <w:t>User's</w:t>
      </w:r>
      <w:r w:rsidRPr="00A2191A">
        <w:rPr>
          <w:color w:val="161616"/>
          <w:spacing w:val="-2"/>
          <w:w w:val="110"/>
        </w:rPr>
        <w:t xml:space="preserve"> </w:t>
      </w:r>
      <w:r w:rsidRPr="00A2191A">
        <w:rPr>
          <w:color w:val="2A2A2A"/>
          <w:w w:val="110"/>
        </w:rPr>
        <w:t>consent.</w:t>
      </w:r>
    </w:p>
    <w:p w14:paraId="1B33E830" w14:textId="0EF8DE20" w:rsidR="00862B7F" w:rsidRDefault="00862B7F" w:rsidP="00A2191A">
      <w:pPr>
        <w:rPr>
          <w:color w:val="161616"/>
          <w:w w:val="110"/>
        </w:rPr>
      </w:pPr>
      <w:r w:rsidRPr="00A2191A">
        <w:rPr>
          <w:color w:val="2A2A2A"/>
          <w:w w:val="110"/>
        </w:rPr>
        <w:t>Whe</w:t>
      </w:r>
      <w:r w:rsidRPr="00A2191A">
        <w:rPr>
          <w:w w:val="110"/>
        </w:rPr>
        <w:t>re</w:t>
      </w:r>
      <w:r w:rsidRPr="00A2191A">
        <w:rPr>
          <w:spacing w:val="-7"/>
          <w:w w:val="110"/>
        </w:rPr>
        <w:t xml:space="preserve"> </w:t>
      </w:r>
      <w:r w:rsidRPr="00A2191A">
        <w:rPr>
          <w:color w:val="161616"/>
          <w:w w:val="110"/>
        </w:rPr>
        <w:t>the</w:t>
      </w:r>
      <w:r w:rsidRPr="00A2191A">
        <w:rPr>
          <w:color w:val="161616"/>
          <w:spacing w:val="-10"/>
          <w:w w:val="110"/>
        </w:rPr>
        <w:t xml:space="preserve"> </w:t>
      </w:r>
      <w:r w:rsidRPr="00A2191A">
        <w:rPr>
          <w:color w:val="414141"/>
          <w:w w:val="110"/>
        </w:rPr>
        <w:t>insta</w:t>
      </w:r>
      <w:r w:rsidRPr="00A2191A">
        <w:rPr>
          <w:w w:val="110"/>
        </w:rPr>
        <w:t>ll</w:t>
      </w:r>
      <w:r w:rsidRPr="00A2191A">
        <w:rPr>
          <w:color w:val="2A2A2A"/>
          <w:w w:val="110"/>
        </w:rPr>
        <w:t>ation</w:t>
      </w:r>
      <w:r w:rsidRPr="00A2191A">
        <w:rPr>
          <w:color w:val="2A2A2A"/>
          <w:spacing w:val="-10"/>
          <w:w w:val="110"/>
        </w:rPr>
        <w:t xml:space="preserve"> </w:t>
      </w:r>
      <w:r w:rsidRPr="00A2191A">
        <w:rPr>
          <w:color w:val="2A2A2A"/>
          <w:w w:val="110"/>
        </w:rPr>
        <w:t>of</w:t>
      </w:r>
      <w:r w:rsidRPr="00A2191A">
        <w:rPr>
          <w:color w:val="2A2A2A"/>
          <w:spacing w:val="-10"/>
          <w:w w:val="110"/>
        </w:rPr>
        <w:t xml:space="preserve"> </w:t>
      </w:r>
      <w:r w:rsidRPr="00A2191A">
        <w:rPr>
          <w:color w:val="2A2A2A"/>
          <w:w w:val="110"/>
        </w:rPr>
        <w:t>Cookies</w:t>
      </w:r>
      <w:r w:rsidRPr="00A2191A">
        <w:rPr>
          <w:color w:val="2A2A2A"/>
          <w:spacing w:val="-11"/>
          <w:w w:val="110"/>
        </w:rPr>
        <w:t xml:space="preserve"> </w:t>
      </w:r>
      <w:r w:rsidRPr="00A2191A">
        <w:rPr>
          <w:color w:val="2A2A2A"/>
          <w:w w:val="110"/>
        </w:rPr>
        <w:t>is</w:t>
      </w:r>
      <w:r w:rsidRPr="00A2191A">
        <w:rPr>
          <w:color w:val="2A2A2A"/>
          <w:spacing w:val="-11"/>
          <w:w w:val="110"/>
        </w:rPr>
        <w:t xml:space="preserve"> </w:t>
      </w:r>
      <w:r w:rsidRPr="00A2191A">
        <w:rPr>
          <w:color w:val="2A2A2A"/>
          <w:w w:val="110"/>
        </w:rPr>
        <w:t>based</w:t>
      </w:r>
      <w:r w:rsidRPr="00A2191A">
        <w:rPr>
          <w:color w:val="2A2A2A"/>
          <w:spacing w:val="-10"/>
          <w:w w:val="110"/>
        </w:rPr>
        <w:t xml:space="preserve"> </w:t>
      </w:r>
      <w:r w:rsidRPr="00A2191A">
        <w:rPr>
          <w:color w:val="2A2A2A"/>
          <w:w w:val="110"/>
        </w:rPr>
        <w:t>on</w:t>
      </w:r>
      <w:r w:rsidRPr="00A2191A">
        <w:rPr>
          <w:color w:val="2A2A2A"/>
          <w:spacing w:val="-11"/>
          <w:w w:val="110"/>
        </w:rPr>
        <w:t xml:space="preserve"> </w:t>
      </w:r>
      <w:r w:rsidRPr="00A2191A">
        <w:rPr>
          <w:color w:val="2A2A2A"/>
          <w:w w:val="110"/>
        </w:rPr>
        <w:t>consent,</w:t>
      </w:r>
      <w:r w:rsidRPr="00A2191A">
        <w:rPr>
          <w:color w:val="2A2A2A"/>
          <w:spacing w:val="-11"/>
          <w:w w:val="110"/>
        </w:rPr>
        <w:t xml:space="preserve"> </w:t>
      </w:r>
      <w:r w:rsidRPr="00A2191A">
        <w:rPr>
          <w:color w:val="2A2A2A"/>
          <w:w w:val="110"/>
        </w:rPr>
        <w:t>such</w:t>
      </w:r>
      <w:r w:rsidRPr="00A2191A">
        <w:rPr>
          <w:color w:val="2A2A2A"/>
          <w:spacing w:val="-10"/>
          <w:w w:val="110"/>
        </w:rPr>
        <w:t xml:space="preserve"> </w:t>
      </w:r>
      <w:r w:rsidRPr="00A2191A">
        <w:rPr>
          <w:color w:val="2A2A2A"/>
          <w:w w:val="110"/>
        </w:rPr>
        <w:t>consent</w:t>
      </w:r>
      <w:r w:rsidRPr="00A2191A">
        <w:rPr>
          <w:color w:val="2A2A2A"/>
          <w:spacing w:val="-8"/>
          <w:w w:val="110"/>
        </w:rPr>
        <w:t xml:space="preserve"> </w:t>
      </w:r>
      <w:r w:rsidRPr="00A2191A">
        <w:rPr>
          <w:color w:val="2A2A2A"/>
          <w:w w:val="110"/>
        </w:rPr>
        <w:t>can</w:t>
      </w:r>
      <w:r w:rsidRPr="00A2191A">
        <w:rPr>
          <w:color w:val="2A2A2A"/>
          <w:spacing w:val="-13"/>
          <w:w w:val="110"/>
        </w:rPr>
        <w:t xml:space="preserve"> </w:t>
      </w:r>
      <w:r w:rsidRPr="00A2191A">
        <w:rPr>
          <w:color w:val="2A2A2A"/>
          <w:w w:val="110"/>
        </w:rPr>
        <w:t>be</w:t>
      </w:r>
      <w:r w:rsidRPr="00A2191A">
        <w:rPr>
          <w:color w:val="2A2A2A"/>
          <w:spacing w:val="-11"/>
          <w:w w:val="110"/>
        </w:rPr>
        <w:t xml:space="preserve"> </w:t>
      </w:r>
      <w:r w:rsidRPr="00A2191A">
        <w:rPr>
          <w:color w:val="161616"/>
          <w:w w:val="110"/>
        </w:rPr>
        <w:t>freely</w:t>
      </w:r>
      <w:r w:rsidRPr="00A2191A">
        <w:rPr>
          <w:color w:val="161616"/>
          <w:spacing w:val="-9"/>
          <w:w w:val="110"/>
        </w:rPr>
        <w:t xml:space="preserve"> </w:t>
      </w:r>
      <w:r w:rsidRPr="00A2191A">
        <w:rPr>
          <w:color w:val="414141"/>
          <w:w w:val="110"/>
        </w:rPr>
        <w:t>withd</w:t>
      </w:r>
      <w:r w:rsidRPr="00A2191A">
        <w:rPr>
          <w:color w:val="161616"/>
          <w:w w:val="110"/>
        </w:rPr>
        <w:t>rawn</w:t>
      </w:r>
      <w:r w:rsidRPr="00A2191A">
        <w:rPr>
          <w:color w:val="161616"/>
          <w:spacing w:val="-7"/>
          <w:w w:val="110"/>
        </w:rPr>
        <w:t xml:space="preserve"> </w:t>
      </w:r>
      <w:r w:rsidRPr="00A2191A">
        <w:rPr>
          <w:color w:val="2A2A2A"/>
          <w:w w:val="110"/>
        </w:rPr>
        <w:t>at</w:t>
      </w:r>
      <w:r w:rsidRPr="00A2191A">
        <w:rPr>
          <w:color w:val="2A2A2A"/>
          <w:spacing w:val="-9"/>
          <w:w w:val="110"/>
        </w:rPr>
        <w:t xml:space="preserve"> </w:t>
      </w:r>
      <w:r w:rsidRPr="00A2191A">
        <w:rPr>
          <w:color w:val="2A2A2A"/>
          <w:w w:val="110"/>
        </w:rPr>
        <w:t>any</w:t>
      </w:r>
      <w:r w:rsidRPr="00A2191A">
        <w:rPr>
          <w:color w:val="2A2A2A"/>
          <w:spacing w:val="-7"/>
          <w:w w:val="110"/>
        </w:rPr>
        <w:t xml:space="preserve"> </w:t>
      </w:r>
      <w:r w:rsidRPr="00A2191A">
        <w:rPr>
          <w:color w:val="161616"/>
          <w:w w:val="110"/>
        </w:rPr>
        <w:t>t</w:t>
      </w:r>
      <w:r w:rsidRPr="00A2191A">
        <w:rPr>
          <w:color w:val="414141"/>
          <w:w w:val="110"/>
        </w:rPr>
        <w:t>i</w:t>
      </w:r>
      <w:r w:rsidRPr="00A2191A">
        <w:rPr>
          <w:color w:val="161616"/>
          <w:w w:val="110"/>
        </w:rPr>
        <w:t>me</w:t>
      </w:r>
      <w:r w:rsidRPr="00A2191A">
        <w:rPr>
          <w:color w:val="161616"/>
          <w:spacing w:val="-5"/>
          <w:w w:val="110"/>
        </w:rPr>
        <w:t xml:space="preserve"> </w:t>
      </w:r>
      <w:r w:rsidRPr="00A2191A">
        <w:rPr>
          <w:color w:val="161616"/>
          <w:w w:val="110"/>
        </w:rPr>
        <w:t>follo</w:t>
      </w:r>
      <w:r w:rsidRPr="00A2191A">
        <w:rPr>
          <w:color w:val="414141"/>
          <w:w w:val="110"/>
        </w:rPr>
        <w:t>w</w:t>
      </w:r>
      <w:r w:rsidRPr="00A2191A">
        <w:rPr>
          <w:w w:val="110"/>
        </w:rPr>
        <w:t>ing</w:t>
      </w:r>
      <w:r w:rsidRPr="00A2191A">
        <w:rPr>
          <w:spacing w:val="-9"/>
          <w:w w:val="110"/>
        </w:rPr>
        <w:t xml:space="preserve"> </w:t>
      </w:r>
      <w:r w:rsidRPr="00A2191A">
        <w:rPr>
          <w:color w:val="161616"/>
          <w:w w:val="110"/>
        </w:rPr>
        <w:t>the</w:t>
      </w:r>
      <w:r w:rsidRPr="00A2191A">
        <w:rPr>
          <w:color w:val="161616"/>
          <w:spacing w:val="-14"/>
          <w:w w:val="110"/>
        </w:rPr>
        <w:t xml:space="preserve"> </w:t>
      </w:r>
      <w:r w:rsidRPr="00A2191A">
        <w:rPr>
          <w:w w:val="110"/>
        </w:rPr>
        <w:t>in</w:t>
      </w:r>
      <w:r w:rsidRPr="00A2191A">
        <w:rPr>
          <w:color w:val="2A2A2A"/>
          <w:w w:val="110"/>
        </w:rPr>
        <w:t>struct</w:t>
      </w:r>
      <w:r w:rsidRPr="00A2191A">
        <w:rPr>
          <w:w w:val="110"/>
        </w:rPr>
        <w:t>i</w:t>
      </w:r>
      <w:r w:rsidRPr="00A2191A">
        <w:rPr>
          <w:color w:val="2A2A2A"/>
          <w:w w:val="110"/>
        </w:rPr>
        <w:t>ons</w:t>
      </w:r>
      <w:r w:rsidRPr="00A2191A">
        <w:rPr>
          <w:color w:val="2A2A2A"/>
          <w:spacing w:val="-12"/>
          <w:w w:val="110"/>
        </w:rPr>
        <w:t xml:space="preserve"> </w:t>
      </w:r>
      <w:r w:rsidRPr="00A2191A">
        <w:rPr>
          <w:color w:val="161616"/>
          <w:w w:val="110"/>
        </w:rPr>
        <w:t>pro</w:t>
      </w:r>
      <w:r w:rsidRPr="00A2191A">
        <w:rPr>
          <w:color w:val="414141"/>
          <w:w w:val="110"/>
        </w:rPr>
        <w:t>vide</w:t>
      </w:r>
      <w:r w:rsidRPr="00A2191A">
        <w:rPr>
          <w:color w:val="161616"/>
          <w:w w:val="110"/>
        </w:rPr>
        <w:t>d</w:t>
      </w:r>
      <w:r w:rsidRPr="00A2191A">
        <w:rPr>
          <w:color w:val="161616"/>
          <w:spacing w:val="-12"/>
          <w:w w:val="110"/>
        </w:rPr>
        <w:t xml:space="preserve"> </w:t>
      </w:r>
      <w:r w:rsidRPr="00A2191A">
        <w:rPr>
          <w:color w:val="414141"/>
          <w:spacing w:val="-3"/>
          <w:w w:val="110"/>
        </w:rPr>
        <w:t>i</w:t>
      </w:r>
      <w:r w:rsidRPr="00A2191A">
        <w:rPr>
          <w:color w:val="161616"/>
          <w:spacing w:val="-3"/>
          <w:w w:val="110"/>
        </w:rPr>
        <w:t>n</w:t>
      </w:r>
      <w:r w:rsidRPr="00A2191A">
        <w:rPr>
          <w:color w:val="161616"/>
          <w:spacing w:val="-9"/>
          <w:w w:val="110"/>
        </w:rPr>
        <w:t xml:space="preserve"> </w:t>
      </w:r>
      <w:r w:rsidRPr="00A2191A">
        <w:rPr>
          <w:color w:val="2A2A2A"/>
          <w:w w:val="110"/>
        </w:rPr>
        <w:t xml:space="preserve">this </w:t>
      </w:r>
      <w:r w:rsidRPr="00A2191A">
        <w:rPr>
          <w:color w:val="161616"/>
          <w:w w:val="110"/>
        </w:rPr>
        <w:t>document.</w:t>
      </w:r>
    </w:p>
    <w:p w14:paraId="17629356" w14:textId="77777777" w:rsidR="009C5AD9" w:rsidRPr="000D01D4" w:rsidRDefault="009C5AD9" w:rsidP="009C5AD9">
      <w:pPr>
        <w:spacing w:after="0"/>
        <w:rPr>
          <w:b/>
          <w:bCs/>
          <w:sz w:val="28"/>
          <w:szCs w:val="28"/>
        </w:rPr>
      </w:pPr>
      <w:r w:rsidRPr="000D01D4">
        <w:rPr>
          <w:b/>
          <w:bCs/>
          <w:sz w:val="28"/>
          <w:szCs w:val="28"/>
        </w:rPr>
        <w:t>How to provide or withdraw consent to the installation of Cookies</w:t>
      </w:r>
    </w:p>
    <w:p w14:paraId="3BBAF6E6" w14:textId="77777777" w:rsidR="009C5AD9" w:rsidRPr="00244CFB" w:rsidRDefault="009C5AD9" w:rsidP="009C5AD9">
      <w:pPr>
        <w:spacing w:after="0"/>
        <w:rPr>
          <w:b/>
          <w:bCs/>
        </w:rPr>
      </w:pPr>
    </w:p>
    <w:p w14:paraId="0E9EB94A" w14:textId="2B131CA8" w:rsidR="009C5AD9" w:rsidRDefault="009C5AD9" w:rsidP="009C5AD9">
      <w:pPr>
        <w:spacing w:after="0"/>
      </w:pPr>
      <w:r w:rsidRPr="00A2191A">
        <w:t>In addition to what is specified in this document, the User can manage preferences for Cookies directly from within their own browser and prevent - for example - third parties from installing Cookies.</w:t>
      </w:r>
      <w:r>
        <w:t xml:space="preserve"> You have options to control or limit how we or third parties use cookies.</w:t>
      </w:r>
    </w:p>
    <w:p w14:paraId="7A36F64A" w14:textId="77777777" w:rsidR="009C5AD9" w:rsidRPr="00A2191A" w:rsidRDefault="009C5AD9" w:rsidP="009C5AD9">
      <w:pPr>
        <w:spacing w:after="0"/>
      </w:pPr>
    </w:p>
    <w:p w14:paraId="29936DBE" w14:textId="77777777" w:rsidR="009C5AD9" w:rsidRDefault="009C5AD9" w:rsidP="009C5AD9">
      <w:pPr>
        <w:spacing w:after="0"/>
      </w:pPr>
      <w:r w:rsidRPr="00A2191A">
        <w:t>Through browser preferences, it is also possible to delete Cookies installed in the past, including the Cookies that may have saved the initial consent for the installation of Cookies by this website.</w:t>
      </w:r>
    </w:p>
    <w:p w14:paraId="17E5EB6A" w14:textId="77777777" w:rsidR="009C5AD9" w:rsidRPr="00A2191A" w:rsidRDefault="009C5AD9" w:rsidP="009C5AD9">
      <w:pPr>
        <w:spacing w:after="0"/>
      </w:pPr>
    </w:p>
    <w:p w14:paraId="6A850FBB" w14:textId="0A8A09DB" w:rsidR="009C5AD9" w:rsidRPr="00A2191A" w:rsidRDefault="009C5AD9" w:rsidP="009C5AD9">
      <w:pPr>
        <w:spacing w:after="0"/>
      </w:pPr>
      <w:r w:rsidRPr="00A2191A">
        <w:t xml:space="preserve">Users can, for example, find information about how to manage Cookies in the most commonly used browsers at the following </w:t>
      </w:r>
      <w:r w:rsidR="00244CFB">
        <w:t>links</w:t>
      </w:r>
      <w:r w:rsidRPr="00A2191A">
        <w:t xml:space="preserve">: </w:t>
      </w:r>
      <w:hyperlink r:id="rId7" w:history="1">
        <w:r w:rsidRPr="00244CFB">
          <w:rPr>
            <w:rStyle w:val="Hyperlink"/>
          </w:rPr>
          <w:t>Google Chrome</w:t>
        </w:r>
      </w:hyperlink>
      <w:r w:rsidRPr="00A2191A">
        <w:t xml:space="preserve">, </w:t>
      </w:r>
      <w:hyperlink r:id="rId8" w:history="1">
        <w:r w:rsidRPr="00244CFB">
          <w:rPr>
            <w:rStyle w:val="Hyperlink"/>
          </w:rPr>
          <w:t>Mozilla Firefox</w:t>
        </w:r>
      </w:hyperlink>
      <w:r w:rsidRPr="00A2191A">
        <w:t xml:space="preserve">, </w:t>
      </w:r>
      <w:hyperlink r:id="rId9" w:history="1">
        <w:r w:rsidRPr="00244CFB">
          <w:rPr>
            <w:rStyle w:val="Hyperlink"/>
          </w:rPr>
          <w:t>Apple Safari</w:t>
        </w:r>
      </w:hyperlink>
      <w:r w:rsidRPr="00A2191A">
        <w:t xml:space="preserve"> and </w:t>
      </w:r>
      <w:hyperlink r:id="rId10" w:anchor=":~:text=In%20Internet%20Explorer%2C%20select%20the,box%2C%20and%20then%20select%20Delete." w:history="1">
        <w:r w:rsidRPr="00244CFB">
          <w:rPr>
            <w:rStyle w:val="Hyperlink"/>
          </w:rPr>
          <w:t>Microsoft Internet Explorer</w:t>
        </w:r>
      </w:hyperlink>
      <w:r w:rsidRPr="00A2191A">
        <w:t>.</w:t>
      </w:r>
    </w:p>
    <w:p w14:paraId="0DB96B0E" w14:textId="77777777" w:rsidR="009C5AD9" w:rsidRPr="00A2191A" w:rsidRDefault="009C5AD9" w:rsidP="009C5AD9">
      <w:pPr>
        <w:spacing w:after="0"/>
      </w:pPr>
    </w:p>
    <w:p w14:paraId="1D4C9DB4" w14:textId="34A7BC51" w:rsidR="009C5AD9" w:rsidRPr="00A2191A" w:rsidRDefault="009C5AD9" w:rsidP="009C5AD9">
      <w:r w:rsidRPr="00A2191A">
        <w:t>With regard to Cookies installed by third</w:t>
      </w:r>
      <w:r w:rsidR="00244CFB">
        <w:t>-</w:t>
      </w:r>
      <w:r w:rsidRPr="00A2191A">
        <w:t>parties</w:t>
      </w:r>
      <w:r w:rsidR="00244CFB">
        <w:t xml:space="preserve"> or third-party cookies</w:t>
      </w:r>
      <w:r w:rsidRPr="00A2191A">
        <w:t>, Users can manage their preferences and withdrawal of their consent by clicking the related opt-out link (if provided), by using the means provided in the third party's privacy policy, or by contacting the third party.</w:t>
      </w:r>
    </w:p>
    <w:p w14:paraId="1F4ABCE9" w14:textId="13F517FE" w:rsidR="009C5AD9" w:rsidRPr="00A2191A" w:rsidRDefault="009C5AD9" w:rsidP="009C5AD9">
      <w:r w:rsidRPr="00A2191A">
        <w:t>Notwithstanding the above, Users are hereby informed that they may follow the instructions provided by YourOnlineChoices</w:t>
      </w:r>
      <w:r>
        <w:t>.com</w:t>
      </w:r>
      <w:r w:rsidRPr="00A2191A">
        <w:t xml:space="preserve"> (EU), the Network Advertising Initiative (US) and the Digital Advertising Alliance (US), DAAC (Canada</w:t>
      </w:r>
      <w:r w:rsidR="00244CFB" w:rsidRPr="00A2191A">
        <w:t>), DDAI</w:t>
      </w:r>
      <w:r w:rsidRPr="00A2191A">
        <w:t xml:space="preserve"> (Japan) or other similar services.  Such initiatives allow Users to select their tracking preferences for most of the advertising tools. The Owner thus recommends that Users make use of these resources in addition to the information provided in this document.</w:t>
      </w:r>
    </w:p>
    <w:p w14:paraId="05F21964" w14:textId="77777777" w:rsidR="009C5AD9" w:rsidRPr="00A2191A" w:rsidRDefault="009C5AD9" w:rsidP="009C5AD9">
      <w:r w:rsidRPr="00A2191A">
        <w:t>Since the installation of third-party Cookies and other tracking systems through the services used within this Website cannot be technically controlled by the Owner, any specific references to Cookies and tracking systems installed by third parties are to be considered indicative. In order to obtain complete information, the User is kindly requested to consult the privacy policy for the respective third-party services listed in this document.</w:t>
      </w:r>
    </w:p>
    <w:p w14:paraId="33C4D60A" w14:textId="32510F9C" w:rsidR="009C5AD9" w:rsidRDefault="009C5AD9" w:rsidP="009C5AD9">
      <w:r w:rsidRPr="00A2191A">
        <w:t>Given the objective complexity surrounding the identification of technologies based on Cookies, Users are encouraged to contact the Owner should they wish to receive any further information on the use of Cookies by this Website.</w:t>
      </w:r>
    </w:p>
    <w:p w14:paraId="5E3F1E91" w14:textId="77777777" w:rsidR="009C5AD9" w:rsidRPr="00A2191A" w:rsidRDefault="009C5AD9" w:rsidP="009C5AD9">
      <w:pPr>
        <w:spacing w:after="0"/>
      </w:pPr>
      <w:r w:rsidRPr="00A2191A">
        <w:t>Data Controller</w:t>
      </w:r>
    </w:p>
    <w:p w14:paraId="36849856" w14:textId="77777777" w:rsidR="009C5AD9" w:rsidRPr="00A2191A" w:rsidRDefault="009C5AD9" w:rsidP="009C5AD9">
      <w:pPr>
        <w:spacing w:after="0"/>
      </w:pPr>
      <w:r w:rsidRPr="00A2191A">
        <w:t>Retirement Planners of America</w:t>
      </w:r>
    </w:p>
    <w:p w14:paraId="17D4F828" w14:textId="77777777" w:rsidR="009C5AD9" w:rsidRPr="00A2191A" w:rsidRDefault="009C5AD9" w:rsidP="009C5AD9">
      <w:pPr>
        <w:spacing w:after="0"/>
      </w:pPr>
      <w:r w:rsidRPr="00A2191A">
        <w:t>2820 Dallas Parkway</w:t>
      </w:r>
    </w:p>
    <w:p w14:paraId="6040D2FF" w14:textId="77777777" w:rsidR="009C5AD9" w:rsidRPr="00A2191A" w:rsidRDefault="009C5AD9" w:rsidP="009C5AD9">
      <w:pPr>
        <w:spacing w:after="0"/>
      </w:pPr>
      <w:r w:rsidRPr="00A2191A">
        <w:t>Plano, Texas 75093</w:t>
      </w:r>
    </w:p>
    <w:p w14:paraId="31EB70E1" w14:textId="77777777" w:rsidR="009C5AD9" w:rsidRPr="00A2191A" w:rsidRDefault="009C5AD9" w:rsidP="009C5AD9">
      <w:pPr>
        <w:spacing w:after="0"/>
      </w:pPr>
      <w:r w:rsidRPr="00A2191A">
        <w:t xml:space="preserve">Owner contact email: </w:t>
      </w:r>
      <w:hyperlink r:id="rId11" w:history="1">
        <w:r w:rsidRPr="00A2191A">
          <w:rPr>
            <w:rStyle w:val="Hyperlink"/>
            <w:rFonts w:cstheme="minorHAnsi"/>
          </w:rPr>
          <w:t>Bill@rpoa.com</w:t>
        </w:r>
      </w:hyperlink>
    </w:p>
    <w:p w14:paraId="2A87677A" w14:textId="4B415F15" w:rsidR="00862B7F" w:rsidRPr="000D01D4" w:rsidRDefault="00862B7F" w:rsidP="00A2191A">
      <w:pPr>
        <w:rPr>
          <w:b/>
          <w:bCs/>
          <w:w w:val="105"/>
          <w:sz w:val="28"/>
          <w:szCs w:val="28"/>
        </w:rPr>
      </w:pPr>
      <w:r w:rsidRPr="000D01D4">
        <w:rPr>
          <w:b/>
          <w:bCs/>
          <w:w w:val="105"/>
          <w:sz w:val="28"/>
          <w:szCs w:val="28"/>
        </w:rPr>
        <w:lastRenderedPageBreak/>
        <w:t xml:space="preserve">Technical Cookies and Cookies </w:t>
      </w:r>
      <w:r w:rsidRPr="000D01D4">
        <w:rPr>
          <w:b/>
          <w:bCs/>
          <w:color w:val="161616"/>
          <w:w w:val="105"/>
          <w:sz w:val="28"/>
          <w:szCs w:val="28"/>
        </w:rPr>
        <w:t xml:space="preserve">serving </w:t>
      </w:r>
      <w:r w:rsidRPr="000D01D4">
        <w:rPr>
          <w:b/>
          <w:bCs/>
          <w:w w:val="105"/>
          <w:sz w:val="28"/>
          <w:szCs w:val="28"/>
        </w:rPr>
        <w:t xml:space="preserve">aggregated </w:t>
      </w:r>
      <w:r w:rsidRPr="000D01D4">
        <w:rPr>
          <w:b/>
          <w:bCs/>
          <w:color w:val="161616"/>
          <w:w w:val="105"/>
          <w:sz w:val="28"/>
          <w:szCs w:val="28"/>
        </w:rPr>
        <w:t xml:space="preserve">statistical </w:t>
      </w:r>
      <w:r w:rsidRPr="000D01D4">
        <w:rPr>
          <w:b/>
          <w:bCs/>
          <w:w w:val="105"/>
          <w:sz w:val="28"/>
          <w:szCs w:val="28"/>
        </w:rPr>
        <w:t>purposes</w:t>
      </w:r>
    </w:p>
    <w:p w14:paraId="7582BC4A" w14:textId="77777777" w:rsidR="00A2191A" w:rsidRDefault="00862B7F" w:rsidP="00A2191A">
      <w:pPr>
        <w:spacing w:after="0"/>
        <w:rPr>
          <w:b/>
          <w:bCs/>
          <w:color w:val="161616"/>
          <w:w w:val="110"/>
        </w:rPr>
      </w:pPr>
      <w:r w:rsidRPr="00A2191A">
        <w:rPr>
          <w:b/>
          <w:bCs/>
          <w:color w:val="161616"/>
          <w:w w:val="110"/>
        </w:rPr>
        <w:t>Activity strictly necessary for the functioning of the Service</w:t>
      </w:r>
    </w:p>
    <w:p w14:paraId="31AC1F10" w14:textId="7DF9DC3B" w:rsidR="00862B7F" w:rsidRPr="00A2191A" w:rsidRDefault="00862B7F" w:rsidP="00A2191A">
      <w:pPr>
        <w:spacing w:after="0"/>
        <w:rPr>
          <w:color w:val="161616"/>
          <w:w w:val="110"/>
        </w:rPr>
      </w:pPr>
      <w:r w:rsidRPr="00A2191A">
        <w:rPr>
          <w:color w:val="161616"/>
          <w:w w:val="110"/>
        </w:rPr>
        <w:t>This Website uses Cookies to save the User's session and to carry out other activities that are strictly necessary for the operation of this Website, for</w:t>
      </w:r>
    </w:p>
    <w:p w14:paraId="33307816" w14:textId="49A9EF65" w:rsidR="00862B7F" w:rsidRDefault="00862B7F" w:rsidP="00A2191A">
      <w:pPr>
        <w:spacing w:after="0"/>
        <w:rPr>
          <w:color w:val="161616"/>
          <w:w w:val="110"/>
        </w:rPr>
      </w:pPr>
      <w:r w:rsidRPr="00A2191A">
        <w:rPr>
          <w:color w:val="161616"/>
          <w:w w:val="110"/>
        </w:rPr>
        <w:t>example in relation to the distribution of traffic.</w:t>
      </w:r>
    </w:p>
    <w:p w14:paraId="1751E15E" w14:textId="77777777" w:rsidR="00A2191A" w:rsidRPr="00A2191A" w:rsidRDefault="00A2191A" w:rsidP="00A2191A">
      <w:pPr>
        <w:spacing w:after="0"/>
        <w:rPr>
          <w:color w:val="161616"/>
          <w:w w:val="110"/>
        </w:rPr>
      </w:pPr>
    </w:p>
    <w:p w14:paraId="58311A69" w14:textId="77777777" w:rsidR="00862B7F" w:rsidRPr="00A2191A" w:rsidRDefault="00862B7F" w:rsidP="00A2191A">
      <w:pPr>
        <w:spacing w:after="0"/>
        <w:rPr>
          <w:b/>
          <w:bCs/>
          <w:color w:val="161616"/>
          <w:w w:val="110"/>
        </w:rPr>
      </w:pPr>
      <w:r w:rsidRPr="00A2191A">
        <w:rPr>
          <w:b/>
          <w:bCs/>
          <w:color w:val="161616"/>
          <w:w w:val="110"/>
        </w:rPr>
        <w:t>Activity regarding the saving of preferences, optimization , and statistics</w:t>
      </w:r>
    </w:p>
    <w:p w14:paraId="3566B3F4" w14:textId="77777777" w:rsidR="00862B7F" w:rsidRPr="00A2191A" w:rsidRDefault="00862B7F" w:rsidP="00A2191A">
      <w:pPr>
        <w:spacing w:after="0"/>
        <w:rPr>
          <w:color w:val="161616"/>
          <w:w w:val="110"/>
        </w:rPr>
      </w:pPr>
      <w:r w:rsidRPr="00A2191A">
        <w:rPr>
          <w:color w:val="161616"/>
          <w:w w:val="110"/>
        </w:rPr>
        <w:t>This Website uses Cookies to save browsing preferences and to optimize the User's browsing experience. Among these Cookies are, for example,</w:t>
      </w:r>
    </w:p>
    <w:p w14:paraId="0F3658A3" w14:textId="3326AE8D" w:rsidR="00A2191A" w:rsidRDefault="00862B7F" w:rsidP="00A2191A">
      <w:pPr>
        <w:spacing w:after="0"/>
        <w:rPr>
          <w:color w:val="161616"/>
          <w:w w:val="110"/>
        </w:rPr>
      </w:pPr>
      <w:r w:rsidRPr="00A2191A">
        <w:rPr>
          <w:color w:val="161616"/>
          <w:w w:val="110"/>
        </w:rPr>
        <w:t>those used for the setting of language and currency preferences or for the management of first party statistics employed directly by the Owner of the site.</w:t>
      </w:r>
    </w:p>
    <w:p w14:paraId="6E0329A4" w14:textId="77777777" w:rsidR="00A2191A" w:rsidRDefault="00A2191A" w:rsidP="00A2191A">
      <w:pPr>
        <w:spacing w:after="0"/>
        <w:rPr>
          <w:color w:val="161616"/>
          <w:w w:val="110"/>
        </w:rPr>
      </w:pPr>
    </w:p>
    <w:p w14:paraId="036095CE" w14:textId="3B3F874D" w:rsidR="00862B7F" w:rsidRPr="00A2191A" w:rsidRDefault="00862B7F" w:rsidP="00A2191A">
      <w:pPr>
        <w:rPr>
          <w:b/>
          <w:bCs/>
          <w:color w:val="161616"/>
          <w:w w:val="110"/>
        </w:rPr>
      </w:pPr>
      <w:r w:rsidRPr="00A2191A">
        <w:rPr>
          <w:b/>
          <w:bCs/>
          <w:color w:val="161616"/>
          <w:w w:val="110"/>
        </w:rPr>
        <w:t>Other types of Cookies or third parties that install Cookies.</w:t>
      </w:r>
    </w:p>
    <w:p w14:paraId="0E80977E" w14:textId="0A61714B" w:rsidR="00862B7F" w:rsidRPr="00A2191A" w:rsidRDefault="00862B7F" w:rsidP="00A2191A">
      <w:pPr>
        <w:rPr>
          <w:color w:val="161616"/>
          <w:w w:val="110"/>
        </w:rPr>
      </w:pPr>
      <w:r w:rsidRPr="00A2191A">
        <w:rPr>
          <w:color w:val="161616"/>
          <w:w w:val="110"/>
        </w:rPr>
        <w:t>Some of the services listed below collect statistics in an anonymized and aggregated form and may not require the consent of the User or may be managed directly by the Owner - depending on how they are described - without the help of third parties.</w:t>
      </w:r>
    </w:p>
    <w:p w14:paraId="76407138" w14:textId="75E25886" w:rsidR="00862B7F" w:rsidRDefault="00862B7F" w:rsidP="00A2191A">
      <w:pPr>
        <w:rPr>
          <w:color w:val="161616"/>
          <w:w w:val="110"/>
        </w:rPr>
      </w:pPr>
      <w:r w:rsidRPr="00A2191A">
        <w:rPr>
          <w:color w:val="161616"/>
          <w:w w:val="110"/>
        </w:rPr>
        <w:t>If any third party operated services are listed among the tools below, these may be used to track Users' browsing habits - in addition to the information specified herein and without the Owner's knowledge. Please refer to the privacy policy of the listed services for detailed information.</w:t>
      </w:r>
    </w:p>
    <w:p w14:paraId="2DE8EDBC" w14:textId="77777777" w:rsidR="00244CFB" w:rsidRPr="000D01D4" w:rsidRDefault="00244CFB" w:rsidP="00244CFB">
      <w:pPr>
        <w:rPr>
          <w:b/>
          <w:bCs/>
          <w:sz w:val="28"/>
          <w:szCs w:val="28"/>
        </w:rPr>
      </w:pPr>
      <w:r w:rsidRPr="000D01D4">
        <w:rPr>
          <w:b/>
          <w:bCs/>
          <w:sz w:val="28"/>
          <w:szCs w:val="28"/>
        </w:rPr>
        <w:t>Detailed information on the Processing of Personal Data</w:t>
      </w:r>
    </w:p>
    <w:p w14:paraId="5BF504D6" w14:textId="77777777" w:rsidR="00244CFB" w:rsidRPr="00A2191A" w:rsidRDefault="00244CFB" w:rsidP="00244CFB">
      <w:r w:rsidRPr="00A2191A">
        <w:t>Personal Data is collected for the following purposes and using the following services:</w:t>
      </w:r>
    </w:p>
    <w:p w14:paraId="61C760C7" w14:textId="77777777" w:rsidR="00244CFB" w:rsidRPr="00A2191A" w:rsidRDefault="00244CFB" w:rsidP="00244CFB">
      <w:pPr>
        <w:rPr>
          <w:b/>
          <w:bCs/>
          <w:u w:val="single"/>
        </w:rPr>
      </w:pPr>
      <w:r w:rsidRPr="00A2191A">
        <w:rPr>
          <w:b/>
          <w:bCs/>
          <w:u w:val="single"/>
        </w:rPr>
        <w:t>Advertising</w:t>
      </w:r>
    </w:p>
    <w:p w14:paraId="38D8A6BB" w14:textId="77777777" w:rsidR="00244CFB" w:rsidRPr="00A2191A" w:rsidRDefault="00244CFB" w:rsidP="00244CFB">
      <w:r w:rsidRPr="00A2191A">
        <w:t>This type of service allows User Data to be utilized for advertising communication purposes displayed in the form of banners and other advertisements on this Website, possibly based on User interests.</w:t>
      </w:r>
      <w:r w:rsidRPr="00A2191A">
        <w:br/>
        <w:t>This does not mean that all Personal Data are used for this purpose. Information and conditions of use are shown below. Some of the services listed below may use Cookies to identify Users or they may use the behavioral retargeting technique, i.e. displaying ads tailored to the User’s interests and behavior, including those detected outside this Website. For more information, please check the privacy policies of the relevant services.</w:t>
      </w:r>
    </w:p>
    <w:p w14:paraId="6A81381C" w14:textId="77777777" w:rsidR="00244CFB" w:rsidRPr="00A2191A" w:rsidRDefault="00244CFB" w:rsidP="00244CFB">
      <w:r w:rsidRPr="00A2191A">
        <w:t>In addition to any opt-out offered by any of the services below, the User may opt out of a third-party service's use of </w:t>
      </w:r>
      <w:r w:rsidRPr="00A2191A">
        <w:rPr>
          <w:bdr w:val="none" w:sz="0" w:space="0" w:color="auto" w:frame="1"/>
        </w:rPr>
        <w:t>cookies for certain advertising features</w:t>
      </w:r>
      <w:r w:rsidRPr="00A2191A">
        <w:t> by visiting the </w:t>
      </w:r>
      <w:hyperlink r:id="rId12" w:history="1">
        <w:r w:rsidRPr="00A2191A">
          <w:rPr>
            <w:bdr w:val="none" w:sz="0" w:space="0" w:color="auto" w:frame="1"/>
          </w:rPr>
          <w:t>Network Advertising Initiative opt-out page</w:t>
        </w:r>
      </w:hyperlink>
      <w:r w:rsidRPr="00A2191A">
        <w:t>.</w:t>
      </w:r>
    </w:p>
    <w:p w14:paraId="7A5284C0" w14:textId="77777777" w:rsidR="00244CFB" w:rsidRPr="00A2191A" w:rsidRDefault="00244CFB" w:rsidP="00244CFB">
      <w:r w:rsidRPr="00A2191A">
        <w:rPr>
          <w:bdr w:val="none" w:sz="0" w:space="0" w:color="auto" w:frame="1"/>
        </w:rPr>
        <w:t>Users may also opt-out of certain advertising features through applicable device settings, such as the device advertising settings for mobile phones or ads settings in general</w:t>
      </w:r>
      <w:r w:rsidRPr="00A2191A">
        <w:t>.</w:t>
      </w:r>
    </w:p>
    <w:p w14:paraId="076AF941" w14:textId="4ABBC03F" w:rsidR="00244CFB" w:rsidRDefault="00244CFB" w:rsidP="00A2191A">
      <w:pPr>
        <w:rPr>
          <w:color w:val="161616"/>
          <w:w w:val="110"/>
        </w:rPr>
      </w:pPr>
    </w:p>
    <w:p w14:paraId="1FCB0C87" w14:textId="77777777" w:rsidR="00244CFB" w:rsidRDefault="00244CFB" w:rsidP="00A2191A">
      <w:pPr>
        <w:rPr>
          <w:color w:val="161616"/>
          <w:w w:val="110"/>
        </w:rPr>
      </w:pPr>
    </w:p>
    <w:p w14:paraId="08FABF35" w14:textId="77777777" w:rsidR="009C5AD9" w:rsidRPr="00A2191A" w:rsidRDefault="009C5AD9" w:rsidP="009C5AD9">
      <w:pPr>
        <w:rPr>
          <w:b/>
          <w:bCs/>
          <w:u w:val="single"/>
        </w:rPr>
      </w:pPr>
      <w:r w:rsidRPr="00A2191A">
        <w:rPr>
          <w:b/>
          <w:bCs/>
          <w:u w:val="single"/>
        </w:rPr>
        <w:lastRenderedPageBreak/>
        <w:t>Analytics</w:t>
      </w:r>
    </w:p>
    <w:p w14:paraId="168607E2" w14:textId="77777777" w:rsidR="009C5AD9" w:rsidRPr="00A2191A" w:rsidRDefault="009C5AD9" w:rsidP="009C5AD9">
      <w:r w:rsidRPr="00A2191A">
        <w:t>The services contained in this section enable the Owner to monitor and analyze web traffic and can be used to keep track of User behavior.</w:t>
      </w:r>
    </w:p>
    <w:p w14:paraId="2EE92259" w14:textId="77777777" w:rsidR="009C5AD9" w:rsidRDefault="009C5AD9" w:rsidP="009C5AD9">
      <w:pPr>
        <w:pStyle w:val="ListParagraph"/>
        <w:numPr>
          <w:ilvl w:val="0"/>
          <w:numId w:val="3"/>
        </w:numPr>
        <w:rPr>
          <w:rFonts w:asciiTheme="minorHAnsi" w:hAnsiTheme="minorHAnsi" w:cstheme="minorHAnsi"/>
          <w:b/>
          <w:bCs/>
        </w:rPr>
      </w:pPr>
      <w:r w:rsidRPr="00A2191A">
        <w:rPr>
          <w:rFonts w:asciiTheme="minorHAnsi" w:hAnsiTheme="minorHAnsi" w:cstheme="minorHAnsi"/>
          <w:b/>
          <w:bCs/>
        </w:rPr>
        <w:t>Google Analytics (Google LLC)</w:t>
      </w:r>
    </w:p>
    <w:p w14:paraId="40D7817B" w14:textId="77777777" w:rsidR="009C5AD9" w:rsidRPr="00A2191A" w:rsidRDefault="009C5AD9" w:rsidP="009C5AD9">
      <w:pPr>
        <w:pStyle w:val="ListParagraph"/>
        <w:ind w:left="720"/>
        <w:rPr>
          <w:rFonts w:asciiTheme="minorHAnsi" w:hAnsiTheme="minorHAnsi" w:cstheme="minorHAnsi"/>
          <w:b/>
          <w:bCs/>
        </w:rPr>
      </w:pPr>
    </w:p>
    <w:p w14:paraId="268F1AA9" w14:textId="77777777" w:rsidR="009C5AD9" w:rsidRPr="00A2191A" w:rsidRDefault="009C5AD9" w:rsidP="009C5AD9">
      <w:r w:rsidRPr="00A2191A">
        <w:t>Google Analytics is a web analysis service provided by Google LLC (“Google”). Google utilizes the Data collected to track and examine the use of this Website, to prepare reports on its activities and share them with other Google services. Google may use the Data collected to contextualize and personalize the ads of its own advertising network.</w:t>
      </w:r>
    </w:p>
    <w:p w14:paraId="5AFE8A1A" w14:textId="77777777" w:rsidR="009C5AD9" w:rsidRPr="00A2191A" w:rsidRDefault="009C5AD9" w:rsidP="009C5AD9">
      <w:r w:rsidRPr="00A2191A">
        <w:t>Personal Data collected: Cookies; Usage Data.</w:t>
      </w:r>
    </w:p>
    <w:p w14:paraId="7204F6F0" w14:textId="77777777" w:rsidR="009C5AD9" w:rsidRPr="00A2191A" w:rsidRDefault="009C5AD9" w:rsidP="009C5AD9">
      <w:r w:rsidRPr="00A2191A">
        <w:t>Place of processing: United States – </w:t>
      </w:r>
      <w:hyperlink r:id="rId13" w:tgtFrame="_blank" w:history="1">
        <w:r w:rsidRPr="00A2191A">
          <w:rPr>
            <w:bdr w:val="none" w:sz="0" w:space="0" w:color="auto" w:frame="1"/>
          </w:rPr>
          <w:t>Privacy Policy</w:t>
        </w:r>
      </w:hyperlink>
      <w:r w:rsidRPr="00A2191A">
        <w:t> – </w:t>
      </w:r>
      <w:proofErr w:type="spellStart"/>
      <w:r w:rsidR="00D861DA">
        <w:fldChar w:fldCharType="begin"/>
      </w:r>
      <w:r w:rsidR="00D861DA">
        <w:instrText xml:space="preserve"> HYPERLINK "https://tools.google.com/dlpage/gaoptout?hl=en" \t "_blank" </w:instrText>
      </w:r>
      <w:r w:rsidR="00D861DA">
        <w:fldChar w:fldCharType="separate"/>
      </w:r>
      <w:r w:rsidRPr="00A2191A">
        <w:rPr>
          <w:bdr w:val="none" w:sz="0" w:space="0" w:color="auto" w:frame="1"/>
        </w:rPr>
        <w:t>Opt</w:t>
      </w:r>
      <w:proofErr w:type="spellEnd"/>
      <w:r w:rsidRPr="00A2191A">
        <w:rPr>
          <w:bdr w:val="none" w:sz="0" w:space="0" w:color="auto" w:frame="1"/>
        </w:rPr>
        <w:t xml:space="preserve"> Out</w:t>
      </w:r>
      <w:r w:rsidR="00D861DA">
        <w:rPr>
          <w:bdr w:val="none" w:sz="0" w:space="0" w:color="auto" w:frame="1"/>
        </w:rPr>
        <w:fldChar w:fldCharType="end"/>
      </w:r>
      <w:r w:rsidRPr="00A2191A">
        <w:t>. Privacy Shield participant.</w:t>
      </w:r>
    </w:p>
    <w:p w14:paraId="438239D1" w14:textId="77777777" w:rsidR="009C5AD9" w:rsidRDefault="009C5AD9" w:rsidP="009C5AD9">
      <w:pPr>
        <w:pStyle w:val="ListParagraph"/>
        <w:numPr>
          <w:ilvl w:val="0"/>
          <w:numId w:val="3"/>
        </w:numPr>
        <w:rPr>
          <w:rFonts w:asciiTheme="minorHAnsi" w:hAnsiTheme="minorHAnsi" w:cstheme="minorHAnsi"/>
          <w:b/>
          <w:bCs/>
        </w:rPr>
      </w:pPr>
      <w:bookmarkStart w:id="1" w:name="_Hlk40884171"/>
      <w:r w:rsidRPr="00A2191A">
        <w:rPr>
          <w:rFonts w:asciiTheme="minorHAnsi" w:hAnsiTheme="minorHAnsi" w:cstheme="minorHAnsi"/>
          <w:b/>
          <w:bCs/>
        </w:rPr>
        <w:t>Google Analytics Advertising Reporting Features (Google LLC)</w:t>
      </w:r>
    </w:p>
    <w:bookmarkEnd w:id="1"/>
    <w:p w14:paraId="75F0DEAA" w14:textId="77777777" w:rsidR="009C5AD9" w:rsidRDefault="009C5AD9" w:rsidP="009C5AD9">
      <w:pPr>
        <w:spacing w:after="0"/>
      </w:pPr>
    </w:p>
    <w:p w14:paraId="349B147F" w14:textId="77777777" w:rsidR="009C5AD9" w:rsidRPr="00A2191A" w:rsidRDefault="009C5AD9" w:rsidP="009C5AD9">
      <w:pPr>
        <w:spacing w:after="0"/>
      </w:pPr>
      <w:r w:rsidRPr="00A2191A">
        <w:t xml:space="preserve">Google Analytics on this Website has Advertising Reporting Features activated, which collects additional information from the DoubleClick cookie (web activity) and from device advertising IDs (app activity). It allows the Owner to analyze specific behavior and interests Data (traffic Data and Users' ads interaction Data) and, if enabled, demographic Data (information about the age and gender). </w:t>
      </w:r>
    </w:p>
    <w:p w14:paraId="3C6E25FA" w14:textId="77777777" w:rsidR="009C5AD9" w:rsidRPr="00A2191A" w:rsidRDefault="009C5AD9" w:rsidP="009C5AD9">
      <w:r w:rsidRPr="00A2191A">
        <w:t>Users can opt out of Google's use of cookies by visiting Google's </w:t>
      </w:r>
      <w:hyperlink r:id="rId14" w:history="1">
        <w:r w:rsidRPr="00A2191A">
          <w:rPr>
            <w:bdr w:val="none" w:sz="0" w:space="0" w:color="auto" w:frame="1"/>
          </w:rPr>
          <w:t>Ads Settings</w:t>
        </w:r>
      </w:hyperlink>
      <w:r w:rsidRPr="00A2191A">
        <w:t>.</w:t>
      </w:r>
    </w:p>
    <w:p w14:paraId="68B3B97D" w14:textId="77777777" w:rsidR="009C5AD9" w:rsidRPr="00A2191A" w:rsidRDefault="009C5AD9" w:rsidP="009C5AD9">
      <w:r w:rsidRPr="00A2191A">
        <w:t>Personal Data collected: Cookies; unique device identifiers for advertising (Google Advertiser ID or IDFA, for example); various types of Data as specified in the privacy policy of the service.</w:t>
      </w:r>
    </w:p>
    <w:p w14:paraId="51DFF02A" w14:textId="77777777" w:rsidR="009C5AD9" w:rsidRPr="00A2191A" w:rsidRDefault="009C5AD9" w:rsidP="009C5AD9">
      <w:r w:rsidRPr="00A2191A">
        <w:t>Place of processing: United States – </w:t>
      </w:r>
      <w:hyperlink r:id="rId15" w:tgtFrame="_blank" w:history="1">
        <w:r w:rsidRPr="00A2191A">
          <w:rPr>
            <w:bdr w:val="none" w:sz="0" w:space="0" w:color="auto" w:frame="1"/>
          </w:rPr>
          <w:t>Privacy Policy</w:t>
        </w:r>
      </w:hyperlink>
      <w:r w:rsidRPr="00A2191A">
        <w:t> – </w:t>
      </w:r>
      <w:proofErr w:type="spellStart"/>
      <w:r w:rsidR="00D861DA">
        <w:fldChar w:fldCharType="begin"/>
      </w:r>
      <w:r w:rsidR="00D861DA">
        <w:instrText xml:space="preserve"> HYPERLINK "https://tools.google.com/dlpage/gaoptout" \t "_blank" </w:instrText>
      </w:r>
      <w:r w:rsidR="00D861DA">
        <w:fldChar w:fldCharType="separate"/>
      </w:r>
      <w:r w:rsidRPr="00A2191A">
        <w:rPr>
          <w:bdr w:val="none" w:sz="0" w:space="0" w:color="auto" w:frame="1"/>
        </w:rPr>
        <w:t>Opt</w:t>
      </w:r>
      <w:proofErr w:type="spellEnd"/>
      <w:r w:rsidRPr="00A2191A">
        <w:rPr>
          <w:bdr w:val="none" w:sz="0" w:space="0" w:color="auto" w:frame="1"/>
        </w:rPr>
        <w:t xml:space="preserve"> Out</w:t>
      </w:r>
      <w:r w:rsidR="00D861DA">
        <w:rPr>
          <w:bdr w:val="none" w:sz="0" w:space="0" w:color="auto" w:frame="1"/>
        </w:rPr>
        <w:fldChar w:fldCharType="end"/>
      </w:r>
      <w:r w:rsidRPr="00A2191A">
        <w:t>. Privacy Shield participant.</w:t>
      </w:r>
    </w:p>
    <w:p w14:paraId="170D497C" w14:textId="77777777" w:rsidR="009C5AD9" w:rsidRPr="00A2191A" w:rsidRDefault="009C5AD9" w:rsidP="009C5AD9">
      <w:pPr>
        <w:rPr>
          <w:b/>
          <w:bCs/>
          <w:u w:val="single"/>
        </w:rPr>
      </w:pPr>
      <w:r w:rsidRPr="00A2191A">
        <w:rPr>
          <w:b/>
          <w:bCs/>
          <w:u w:val="single"/>
        </w:rPr>
        <w:t>Contacting the User</w:t>
      </w:r>
    </w:p>
    <w:p w14:paraId="73C8E5CC" w14:textId="77777777" w:rsidR="009C5AD9" w:rsidRPr="00A2191A" w:rsidRDefault="009C5AD9" w:rsidP="009C5AD9">
      <w:r w:rsidRPr="00A2191A">
        <w:t>Contact form (this Website)</w:t>
      </w:r>
    </w:p>
    <w:p w14:paraId="7D24B572" w14:textId="77777777" w:rsidR="009C5AD9" w:rsidRPr="00A2191A" w:rsidRDefault="009C5AD9" w:rsidP="009C5AD9">
      <w:r w:rsidRPr="00A2191A">
        <w:t>By filling in the contact form with their Data, the User authorizes this Website to use these details to reply to requests for information, quotes or any other kind of request as indicated by the form’s header.</w:t>
      </w:r>
    </w:p>
    <w:p w14:paraId="0451DDD0" w14:textId="77777777" w:rsidR="009C5AD9" w:rsidRDefault="009C5AD9" w:rsidP="009C5AD9">
      <w:r w:rsidRPr="00A2191A">
        <w:t>Personal Data collected: email address; first name; last name; phone number; ZIP/Postal code.</w:t>
      </w:r>
    </w:p>
    <w:p w14:paraId="52905A0B" w14:textId="77777777" w:rsidR="009C5AD9" w:rsidRDefault="009C5AD9" w:rsidP="009C5AD9">
      <w:pPr>
        <w:rPr>
          <w:b/>
          <w:bCs/>
          <w:u w:val="single"/>
        </w:rPr>
      </w:pPr>
      <w:r w:rsidRPr="00A2191A">
        <w:rPr>
          <w:b/>
          <w:bCs/>
          <w:u w:val="single"/>
        </w:rPr>
        <w:t>Tag Management</w:t>
      </w:r>
    </w:p>
    <w:p w14:paraId="06DB2B52" w14:textId="77777777" w:rsidR="009C5AD9" w:rsidRPr="00A2191A" w:rsidRDefault="009C5AD9" w:rsidP="009C5AD9">
      <w:r w:rsidRPr="00A2191A">
        <w:t>This type of service helps the Owner to manage the tags or scripts needed on this Website in a centralized fashion. This results in the Users' Data flowing through these services, potentially resulting in the retention of this Data.</w:t>
      </w:r>
    </w:p>
    <w:p w14:paraId="21199BAB" w14:textId="77777777" w:rsidR="009C5AD9" w:rsidRPr="00A2191A" w:rsidRDefault="009C5AD9" w:rsidP="009C5AD9">
      <w:pPr>
        <w:pStyle w:val="ListParagraph"/>
        <w:numPr>
          <w:ilvl w:val="0"/>
          <w:numId w:val="3"/>
        </w:numPr>
        <w:rPr>
          <w:rFonts w:asciiTheme="minorHAnsi" w:hAnsiTheme="minorHAnsi" w:cstheme="minorHAnsi"/>
          <w:b/>
          <w:bCs/>
        </w:rPr>
      </w:pPr>
      <w:bookmarkStart w:id="2" w:name="_Hlk40884678"/>
      <w:r w:rsidRPr="00A2191A">
        <w:rPr>
          <w:rFonts w:asciiTheme="minorHAnsi" w:hAnsiTheme="minorHAnsi" w:cstheme="minorHAnsi"/>
          <w:b/>
          <w:bCs/>
        </w:rPr>
        <w:t>Google Tag Manager (Google LLC)</w:t>
      </w:r>
      <w:bookmarkEnd w:id="2"/>
    </w:p>
    <w:p w14:paraId="6E75AF68" w14:textId="77777777" w:rsidR="009C5AD9" w:rsidRDefault="009C5AD9" w:rsidP="009C5AD9">
      <w:pPr>
        <w:spacing w:after="0"/>
      </w:pPr>
    </w:p>
    <w:p w14:paraId="33D72324" w14:textId="77777777" w:rsidR="009C5AD9" w:rsidRDefault="009C5AD9" w:rsidP="009C5AD9">
      <w:pPr>
        <w:spacing w:after="0"/>
      </w:pPr>
      <w:r w:rsidRPr="00A2191A">
        <w:t>Google Tag Manager is a tag management service provided by Google LLC.</w:t>
      </w:r>
    </w:p>
    <w:p w14:paraId="5F6BE761" w14:textId="77777777" w:rsidR="009C5AD9" w:rsidRPr="00A2191A" w:rsidRDefault="009C5AD9" w:rsidP="009C5AD9">
      <w:pPr>
        <w:spacing w:after="0"/>
      </w:pPr>
    </w:p>
    <w:p w14:paraId="49986322" w14:textId="77777777" w:rsidR="009C5AD9" w:rsidRPr="00A2191A" w:rsidRDefault="009C5AD9" w:rsidP="009C5AD9">
      <w:pPr>
        <w:spacing w:after="0"/>
      </w:pPr>
      <w:r w:rsidRPr="00A2191A">
        <w:t>Personal Data collected: Usage Data.</w:t>
      </w:r>
    </w:p>
    <w:p w14:paraId="761FE298" w14:textId="77777777" w:rsidR="009C5AD9" w:rsidRDefault="009C5AD9" w:rsidP="009C5AD9">
      <w:pPr>
        <w:spacing w:after="0"/>
      </w:pPr>
      <w:r w:rsidRPr="00A2191A">
        <w:t>Place of processing: United States – </w:t>
      </w:r>
      <w:hyperlink r:id="rId16" w:tgtFrame="_blank" w:history="1">
        <w:r w:rsidRPr="00A2191A">
          <w:rPr>
            <w:bdr w:val="none" w:sz="0" w:space="0" w:color="auto" w:frame="1"/>
          </w:rPr>
          <w:t>Privacy Policy</w:t>
        </w:r>
      </w:hyperlink>
      <w:r w:rsidRPr="00A2191A">
        <w:t>. Privacy Shield participant</w:t>
      </w:r>
    </w:p>
    <w:p w14:paraId="56413219" w14:textId="77777777" w:rsidR="00074EE5" w:rsidRPr="000D01D4" w:rsidRDefault="00074EE5" w:rsidP="00A2191A">
      <w:pPr>
        <w:rPr>
          <w:b/>
          <w:bCs/>
          <w:sz w:val="28"/>
          <w:szCs w:val="28"/>
        </w:rPr>
      </w:pPr>
      <w:r w:rsidRPr="000D01D4">
        <w:rPr>
          <w:b/>
          <w:bCs/>
          <w:sz w:val="28"/>
          <w:szCs w:val="28"/>
        </w:rPr>
        <w:lastRenderedPageBreak/>
        <w:t>Definitions and Legal References</w:t>
      </w:r>
    </w:p>
    <w:p w14:paraId="1E2BD834" w14:textId="77777777" w:rsidR="00074EE5" w:rsidRPr="000D01D4" w:rsidRDefault="00074EE5" w:rsidP="00A2191A">
      <w:pPr>
        <w:rPr>
          <w:b/>
          <w:bCs/>
        </w:rPr>
      </w:pPr>
      <w:r w:rsidRPr="000D01D4">
        <w:rPr>
          <w:b/>
          <w:bCs/>
        </w:rPr>
        <w:t>Personal Data (or Data)</w:t>
      </w:r>
    </w:p>
    <w:p w14:paraId="131204AE" w14:textId="77777777" w:rsidR="00074EE5" w:rsidRPr="00A2191A" w:rsidRDefault="00074EE5" w:rsidP="00A2191A">
      <w:r w:rsidRPr="00A2191A">
        <w:t>Any information that directly, indirectly, or in connection with other information — including a personal identification number — allows for the identification or identifiability of a natural person.</w:t>
      </w:r>
    </w:p>
    <w:p w14:paraId="7E7D63CB" w14:textId="77777777" w:rsidR="00074EE5" w:rsidRPr="000D01D4" w:rsidRDefault="00074EE5" w:rsidP="00A2191A">
      <w:pPr>
        <w:rPr>
          <w:b/>
          <w:bCs/>
        </w:rPr>
      </w:pPr>
      <w:r w:rsidRPr="000D01D4">
        <w:rPr>
          <w:b/>
          <w:bCs/>
        </w:rPr>
        <w:t>Usage Data</w:t>
      </w:r>
    </w:p>
    <w:p w14:paraId="2B6A522B" w14:textId="77777777" w:rsidR="00074EE5" w:rsidRPr="00A2191A" w:rsidRDefault="00074EE5" w:rsidP="00A2191A">
      <w:r w:rsidRPr="00A2191A">
        <w:t>Information collected automatically through this Website (or third-party services employed in this Website), which can include: the IP addresses or domain names of the computers utilized by the Users who use this Website, the URI addresses (Uniform Resource Identifier), the time of the request, the method utilized to submit the request to the server, the size of the file received in response, the numerical code indicating the status of the server's answer (successful outcome, error, etc.), the country of origin, the features of the browser and the operating system utilized by the User, the various time details per visit (e.g., the time spent on each page within the Application) and the details about the path followed within the Application with special reference to the sequence of pages visited, and other parameters about the device operating system and/or the User's IT environment.</w:t>
      </w:r>
    </w:p>
    <w:p w14:paraId="0C1CDD08" w14:textId="77777777" w:rsidR="00074EE5" w:rsidRPr="000D01D4" w:rsidRDefault="00074EE5" w:rsidP="00A2191A">
      <w:pPr>
        <w:rPr>
          <w:b/>
          <w:bCs/>
        </w:rPr>
      </w:pPr>
      <w:r w:rsidRPr="000D01D4">
        <w:rPr>
          <w:b/>
          <w:bCs/>
        </w:rPr>
        <w:t>User</w:t>
      </w:r>
    </w:p>
    <w:p w14:paraId="4A583ED1" w14:textId="77777777" w:rsidR="00074EE5" w:rsidRPr="00A2191A" w:rsidRDefault="00074EE5" w:rsidP="00A2191A">
      <w:r w:rsidRPr="00A2191A">
        <w:t xml:space="preserve">The individual using this Website who, unless otherwise specified, coincides with the Data Subject, client, you and </w:t>
      </w:r>
      <w:proofErr w:type="spellStart"/>
      <w:proofErr w:type="gramStart"/>
      <w:r w:rsidRPr="00A2191A">
        <w:t>your</w:t>
      </w:r>
      <w:proofErr w:type="spellEnd"/>
      <w:proofErr w:type="gramEnd"/>
      <w:r w:rsidRPr="00A2191A">
        <w:t>.</w:t>
      </w:r>
    </w:p>
    <w:p w14:paraId="50D4504C" w14:textId="77777777" w:rsidR="00074EE5" w:rsidRPr="000D01D4" w:rsidRDefault="00074EE5" w:rsidP="00A2191A">
      <w:pPr>
        <w:rPr>
          <w:b/>
          <w:bCs/>
        </w:rPr>
      </w:pPr>
      <w:r w:rsidRPr="000D01D4">
        <w:rPr>
          <w:b/>
          <w:bCs/>
        </w:rPr>
        <w:t>Data Subject</w:t>
      </w:r>
    </w:p>
    <w:p w14:paraId="7C194248" w14:textId="77777777" w:rsidR="00074EE5" w:rsidRPr="00A2191A" w:rsidRDefault="00074EE5" w:rsidP="00A2191A">
      <w:r w:rsidRPr="00A2191A">
        <w:t>The natural person to whom the Personal Data refers.</w:t>
      </w:r>
    </w:p>
    <w:p w14:paraId="4CB1A188" w14:textId="77777777" w:rsidR="00074EE5" w:rsidRPr="000D01D4" w:rsidRDefault="00074EE5" w:rsidP="00A2191A">
      <w:pPr>
        <w:rPr>
          <w:b/>
          <w:bCs/>
        </w:rPr>
      </w:pPr>
      <w:r w:rsidRPr="000D01D4">
        <w:rPr>
          <w:b/>
          <w:bCs/>
        </w:rPr>
        <w:t>Data Processor (or Data Supervisor)</w:t>
      </w:r>
    </w:p>
    <w:p w14:paraId="558EC894" w14:textId="77777777" w:rsidR="00074EE5" w:rsidRPr="00A2191A" w:rsidRDefault="00074EE5" w:rsidP="00A2191A">
      <w:r w:rsidRPr="00A2191A">
        <w:t>The natural or legal person, public authority, agency or other body which processes Personal Data on behalf of the Controller, as described in this privacy policy.</w:t>
      </w:r>
    </w:p>
    <w:p w14:paraId="7AE0E580" w14:textId="77777777" w:rsidR="00074EE5" w:rsidRPr="000D01D4" w:rsidRDefault="00074EE5" w:rsidP="00A2191A">
      <w:pPr>
        <w:rPr>
          <w:b/>
          <w:bCs/>
        </w:rPr>
      </w:pPr>
      <w:r w:rsidRPr="000D01D4">
        <w:rPr>
          <w:b/>
          <w:bCs/>
        </w:rPr>
        <w:t xml:space="preserve">Data Controller </w:t>
      </w:r>
    </w:p>
    <w:p w14:paraId="20D15909" w14:textId="77777777" w:rsidR="00074EE5" w:rsidRPr="00A2191A" w:rsidRDefault="00074EE5" w:rsidP="00A2191A">
      <w:r w:rsidRPr="00A2191A">
        <w:t>The natural or legal person, public authority, agency or other body which, alone or jointly with others, determines the purposes and means of the processing of Personal Data, including the security measures concerning the operation and use of this Website. The Data Controller, unless otherwise specified, is the Owner of this Website.</w:t>
      </w:r>
    </w:p>
    <w:p w14:paraId="42B784AD" w14:textId="77777777" w:rsidR="00074EE5" w:rsidRPr="000D01D4" w:rsidRDefault="00074EE5" w:rsidP="00A2191A">
      <w:pPr>
        <w:rPr>
          <w:b/>
          <w:bCs/>
        </w:rPr>
      </w:pPr>
      <w:r w:rsidRPr="000D01D4">
        <w:rPr>
          <w:b/>
          <w:bCs/>
        </w:rPr>
        <w:t>This Website (or this Application)</w:t>
      </w:r>
    </w:p>
    <w:p w14:paraId="1569ABDB" w14:textId="77777777" w:rsidR="00074EE5" w:rsidRPr="00A2191A" w:rsidRDefault="00074EE5" w:rsidP="00A2191A">
      <w:r w:rsidRPr="00A2191A">
        <w:t>The means by which the Personal Data of the User is collected and processed.</w:t>
      </w:r>
    </w:p>
    <w:p w14:paraId="23862AB6" w14:textId="77777777" w:rsidR="00074EE5" w:rsidRPr="000D01D4" w:rsidRDefault="00074EE5" w:rsidP="00A2191A">
      <w:pPr>
        <w:rPr>
          <w:b/>
          <w:bCs/>
        </w:rPr>
      </w:pPr>
      <w:r w:rsidRPr="000D01D4">
        <w:rPr>
          <w:b/>
          <w:bCs/>
        </w:rPr>
        <w:t>Service</w:t>
      </w:r>
    </w:p>
    <w:p w14:paraId="6D2158E3" w14:textId="77777777" w:rsidR="00074EE5" w:rsidRPr="00A2191A" w:rsidRDefault="00074EE5" w:rsidP="00A2191A">
      <w:r w:rsidRPr="00A2191A">
        <w:t>The service provided by this Website as described in the relative terms (if available) and on this site/application.</w:t>
      </w:r>
    </w:p>
    <w:p w14:paraId="2C8B384A" w14:textId="77777777" w:rsidR="00244CFB" w:rsidRDefault="00244CFB" w:rsidP="00A2191A">
      <w:pPr>
        <w:rPr>
          <w:b/>
          <w:bCs/>
        </w:rPr>
      </w:pPr>
    </w:p>
    <w:p w14:paraId="09BD1769" w14:textId="77777777" w:rsidR="00244CFB" w:rsidRDefault="00244CFB" w:rsidP="00A2191A">
      <w:pPr>
        <w:rPr>
          <w:b/>
          <w:bCs/>
        </w:rPr>
      </w:pPr>
    </w:p>
    <w:p w14:paraId="69DF4A8A" w14:textId="73FB4619" w:rsidR="00074EE5" w:rsidRPr="000D01D4" w:rsidRDefault="00074EE5" w:rsidP="00A2191A">
      <w:pPr>
        <w:rPr>
          <w:b/>
          <w:bCs/>
        </w:rPr>
      </w:pPr>
      <w:r w:rsidRPr="000D01D4">
        <w:rPr>
          <w:b/>
          <w:bCs/>
        </w:rPr>
        <w:lastRenderedPageBreak/>
        <w:t>European Union (or EU)</w:t>
      </w:r>
    </w:p>
    <w:p w14:paraId="245F78F6" w14:textId="41056BA5" w:rsidR="00074EE5" w:rsidRPr="00A2191A" w:rsidRDefault="00074EE5" w:rsidP="00A2191A">
      <w:r w:rsidRPr="00A2191A">
        <w:t>Unless otherwise specified, all references made within this document to the European Union include all current member states to the European Union and the European Economic Area.</w:t>
      </w:r>
    </w:p>
    <w:p w14:paraId="7DB04157" w14:textId="77777777" w:rsidR="00074EE5" w:rsidRPr="000D01D4" w:rsidRDefault="00074EE5" w:rsidP="00A2191A">
      <w:pPr>
        <w:rPr>
          <w:b/>
          <w:bCs/>
        </w:rPr>
      </w:pPr>
      <w:r w:rsidRPr="000D01D4">
        <w:rPr>
          <w:b/>
          <w:bCs/>
        </w:rPr>
        <w:t>Cookies</w:t>
      </w:r>
    </w:p>
    <w:p w14:paraId="6DC7ADD9" w14:textId="77777777" w:rsidR="00074EE5" w:rsidRPr="00A2191A" w:rsidRDefault="00074EE5" w:rsidP="00A2191A">
      <w:r w:rsidRPr="00A2191A">
        <w:t>Small sets of data stored in the User's device.</w:t>
      </w:r>
    </w:p>
    <w:p w14:paraId="206558CB" w14:textId="77777777" w:rsidR="00074EE5" w:rsidRPr="00A2191A" w:rsidRDefault="004872CC" w:rsidP="00A2191A">
      <w:r>
        <w:pict w14:anchorId="4CAE5008">
          <v:rect id="_x0000_i1025" style="width:0;height:0" o:hralign="center" o:hrstd="t" o:hr="t" fillcolor="#a0a0a0" stroked="f"/>
        </w:pict>
      </w:r>
    </w:p>
    <w:p w14:paraId="6B0C1A11" w14:textId="77777777" w:rsidR="00074EE5" w:rsidRPr="000D01D4" w:rsidRDefault="00074EE5" w:rsidP="00A2191A">
      <w:pPr>
        <w:rPr>
          <w:b/>
          <w:bCs/>
          <w:sz w:val="24"/>
          <w:szCs w:val="24"/>
        </w:rPr>
      </w:pPr>
      <w:r w:rsidRPr="000D01D4">
        <w:rPr>
          <w:b/>
          <w:bCs/>
          <w:sz w:val="24"/>
          <w:szCs w:val="24"/>
        </w:rPr>
        <w:t>Legal information</w:t>
      </w:r>
    </w:p>
    <w:p w14:paraId="4A50F277" w14:textId="77777777" w:rsidR="00074EE5" w:rsidRPr="00A2191A" w:rsidRDefault="00074EE5" w:rsidP="00A2191A">
      <w:r w:rsidRPr="00A2191A">
        <w:t>This privacy statement has been prepared based on provisions of multiple legislations, including Art. 13/14 of Regulation (EU) 2016/679 (General Data Protection Regulation).</w:t>
      </w:r>
    </w:p>
    <w:p w14:paraId="1E72957A" w14:textId="77777777" w:rsidR="00074EE5" w:rsidRPr="00A2191A" w:rsidRDefault="00074EE5" w:rsidP="00A2191A">
      <w:r w:rsidRPr="00A2191A">
        <w:t>This privacy policy relates solely to this Website, if not stated otherwise within this document.</w:t>
      </w:r>
    </w:p>
    <w:p w14:paraId="19E04B1D" w14:textId="59873F38" w:rsidR="00074EE5" w:rsidRPr="00A2191A" w:rsidRDefault="00074EE5" w:rsidP="00A2191A"/>
    <w:p w14:paraId="19206A36" w14:textId="06AF685D" w:rsidR="00A2191A" w:rsidRPr="00A2191A" w:rsidRDefault="00A2191A" w:rsidP="00A2191A">
      <w:r w:rsidRPr="00A2191A">
        <w:t xml:space="preserve">Latest update: June </w:t>
      </w:r>
      <w:r w:rsidR="00DA3B34">
        <w:t>29</w:t>
      </w:r>
      <w:r w:rsidRPr="00A2191A">
        <w:t>, 2020</w:t>
      </w:r>
    </w:p>
    <w:p w14:paraId="481BF061" w14:textId="77777777" w:rsidR="00A2191A" w:rsidRPr="00A2191A" w:rsidRDefault="00A2191A" w:rsidP="00A2191A">
      <w:proofErr w:type="spellStart"/>
      <w:r w:rsidRPr="00A2191A">
        <w:t>iubenda</w:t>
      </w:r>
      <w:proofErr w:type="spellEnd"/>
      <w:r w:rsidRPr="00A2191A">
        <w:t xml:space="preserve"> hosts this content and only collects the Personal Data strictly necessary for it to be provided.</w:t>
      </w:r>
    </w:p>
    <w:p w14:paraId="14C61BC8" w14:textId="77777777" w:rsidR="00862B7F" w:rsidRPr="00A2191A" w:rsidRDefault="00862B7F" w:rsidP="00A2191A"/>
    <w:p w14:paraId="0F2472E5" w14:textId="77777777" w:rsidR="00862B7F" w:rsidRPr="00A2191A" w:rsidRDefault="00862B7F" w:rsidP="00A2191A"/>
    <w:p w14:paraId="5A9F4FC7" w14:textId="77777777" w:rsidR="00862B7F" w:rsidRPr="00A2191A" w:rsidRDefault="00862B7F" w:rsidP="00A2191A"/>
    <w:sectPr w:rsidR="00862B7F" w:rsidRPr="00A2191A" w:rsidSect="00DA3B3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A1F7" w14:textId="77777777" w:rsidR="004872CC" w:rsidRDefault="004872CC" w:rsidP="00DA3B34">
      <w:pPr>
        <w:spacing w:after="0" w:line="240" w:lineRule="auto"/>
      </w:pPr>
      <w:r>
        <w:separator/>
      </w:r>
    </w:p>
  </w:endnote>
  <w:endnote w:type="continuationSeparator" w:id="0">
    <w:p w14:paraId="4753AC45" w14:textId="77777777" w:rsidR="004872CC" w:rsidRDefault="004872CC" w:rsidP="00DA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4F02" w14:textId="77777777" w:rsidR="00DA3B34" w:rsidRDefault="00DA3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DE8C" w14:textId="7D1BB6B7" w:rsidR="00DA3B34" w:rsidRDefault="00DA3B34" w:rsidP="00DA3B34">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DA3B34">
      <w:rPr>
        <w:rFonts w:ascii="Arial" w:hAnsi="Arial" w:cs="Arial"/>
        <w:sz w:val="16"/>
      </w:rPr>
      <w:t>4848-6924-8193,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B370" w14:textId="77777777" w:rsidR="00DA3B34" w:rsidRDefault="00DA3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BF70" w14:textId="77777777" w:rsidR="004872CC" w:rsidRDefault="004872CC" w:rsidP="00DA3B34">
      <w:pPr>
        <w:spacing w:after="0" w:line="240" w:lineRule="auto"/>
      </w:pPr>
      <w:r>
        <w:separator/>
      </w:r>
    </w:p>
  </w:footnote>
  <w:footnote w:type="continuationSeparator" w:id="0">
    <w:p w14:paraId="771451D0" w14:textId="77777777" w:rsidR="004872CC" w:rsidRDefault="004872CC" w:rsidP="00DA3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F2B7" w14:textId="77777777" w:rsidR="00DA3B34" w:rsidRDefault="00DA3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5483" w14:textId="77777777" w:rsidR="00DA3B34" w:rsidRDefault="00DA3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2984" w14:textId="77777777" w:rsidR="00DA3B34" w:rsidRDefault="00DA3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C55"/>
    <w:multiLevelType w:val="multilevel"/>
    <w:tmpl w:val="C13CAC06"/>
    <w:lvl w:ilvl="0">
      <w:start w:val="1"/>
      <w:numFmt w:val="none"/>
      <w:suff w:val="nothing"/>
      <w:lvlText w:val="%1"/>
      <w:lvlJc w:val="left"/>
      <w:rPr>
        <w:rFonts w:ascii="Times New Roman" w:hAnsi="Times New Roman" w:cs="Times New Roman" w:hint="default"/>
        <w:b/>
        <w:i w:val="0"/>
        <w:outline w:val="0"/>
        <w:emboss w:val="0"/>
        <w:imprint w:val="0"/>
        <w:color w:val="000000"/>
        <w:sz w:val="24"/>
        <w:u w:val="single"/>
      </w:rPr>
    </w:lvl>
    <w:lvl w:ilvl="1">
      <w:start w:val="1"/>
      <w:numFmt w:val="upperRoman"/>
      <w:suff w:val="nothing"/>
      <w:lvlText w:val="POINT %2 "/>
      <w:lvlJc w:val="center"/>
      <w:rPr>
        <w:rFonts w:ascii="Times New Roman" w:hAnsi="Times New Roman" w:cs="Times New Roman" w:hint="default"/>
        <w:b/>
        <w:i w:val="0"/>
        <w:color w:val="000000"/>
        <w:sz w:val="24"/>
        <w:u w:val="single"/>
      </w:rPr>
    </w:lvl>
    <w:lvl w:ilvl="2">
      <w:start w:val="1"/>
      <w:numFmt w:val="upperLetter"/>
      <w:lvlText w:val="%3."/>
      <w:lvlJc w:val="left"/>
      <w:pPr>
        <w:ind w:left="2160" w:hanging="720"/>
      </w:pPr>
      <w:rPr>
        <w:rFonts w:ascii="Times New Roman" w:hAnsi="Times New Roman" w:cs="Times New Roman" w:hint="default"/>
        <w:b/>
        <w:i w:val="0"/>
        <w:color w:val="000000"/>
        <w:sz w:val="24"/>
      </w:rPr>
    </w:lvl>
    <w:lvl w:ilvl="3">
      <w:start w:val="1"/>
      <w:numFmt w:val="upperRoman"/>
      <w:lvlRestart w:val="0"/>
      <w:lvlText w:val="%4."/>
      <w:lvlJc w:val="left"/>
      <w:pPr>
        <w:ind w:left="1440" w:hanging="720"/>
      </w:pPr>
      <w:rPr>
        <w:rFonts w:ascii="Times New Roman" w:hAnsi="Times New Roman" w:cs="Times New Roman" w:hint="default"/>
        <w:b/>
        <w:i w:val="0"/>
        <w:sz w:val="24"/>
      </w:rPr>
    </w:lvl>
    <w:lvl w:ilvl="4">
      <w:start w:val="1"/>
      <w:numFmt w:val="decimal"/>
      <w:lvlRestart w:val="0"/>
      <w:lvlText w:val="%5."/>
      <w:lvlJc w:val="left"/>
      <w:pPr>
        <w:ind w:left="2160" w:hanging="72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 w15:restartNumberingAfterBreak="0">
    <w:nsid w:val="5D2C1DD4"/>
    <w:multiLevelType w:val="hybridMultilevel"/>
    <w:tmpl w:val="0FA4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0663C"/>
    <w:multiLevelType w:val="hybridMultilevel"/>
    <w:tmpl w:val="0536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8-6924-8193, v. 1"/>
    <w:docVar w:name="ndGeneratedStampLocation" w:val="EachPage"/>
  </w:docVars>
  <w:rsids>
    <w:rsidRoot w:val="00862B7F"/>
    <w:rsid w:val="00074EE5"/>
    <w:rsid w:val="000D01D4"/>
    <w:rsid w:val="00244CFB"/>
    <w:rsid w:val="00373DDA"/>
    <w:rsid w:val="004872CC"/>
    <w:rsid w:val="00515269"/>
    <w:rsid w:val="00862B7F"/>
    <w:rsid w:val="009C5AD9"/>
    <w:rsid w:val="00A2191A"/>
    <w:rsid w:val="00D1683E"/>
    <w:rsid w:val="00D62427"/>
    <w:rsid w:val="00D861DA"/>
    <w:rsid w:val="00DA3B34"/>
    <w:rsid w:val="00FE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A1FF"/>
  <w15:chartTrackingRefBased/>
  <w15:docId w15:val="{A8B29BC1-72EE-4C8B-A74E-A23B168F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62B7F"/>
    <w:pPr>
      <w:widowControl w:val="0"/>
      <w:autoSpaceDE w:val="0"/>
      <w:autoSpaceDN w:val="0"/>
      <w:spacing w:before="96" w:after="0" w:line="240" w:lineRule="auto"/>
      <w:outlineLvl w:val="0"/>
    </w:pPr>
    <w:rPr>
      <w:rFonts w:ascii="Arial" w:eastAsia="Arial" w:hAnsi="Arial" w:cs="Arial"/>
      <w:sz w:val="14"/>
      <w:szCs w:val="14"/>
    </w:rPr>
  </w:style>
  <w:style w:type="paragraph" w:styleId="Heading2">
    <w:name w:val="heading 2"/>
    <w:basedOn w:val="Normal"/>
    <w:link w:val="Heading2Char"/>
    <w:uiPriority w:val="9"/>
    <w:unhideWhenUsed/>
    <w:qFormat/>
    <w:rsid w:val="00862B7F"/>
    <w:pPr>
      <w:widowControl w:val="0"/>
      <w:autoSpaceDE w:val="0"/>
      <w:autoSpaceDN w:val="0"/>
      <w:spacing w:before="1" w:after="0" w:line="240" w:lineRule="auto"/>
      <w:ind w:left="910"/>
      <w:outlineLvl w:val="1"/>
    </w:pPr>
    <w:rPr>
      <w:rFonts w:ascii="Arial" w:eastAsia="Arial" w:hAnsi="Arial" w:cs="Arial"/>
      <w:sz w:val="11"/>
      <w:szCs w:val="11"/>
    </w:rPr>
  </w:style>
  <w:style w:type="paragraph" w:styleId="Heading3">
    <w:name w:val="heading 3"/>
    <w:basedOn w:val="Normal"/>
    <w:link w:val="Heading3Char"/>
    <w:uiPriority w:val="9"/>
    <w:qFormat/>
    <w:rsid w:val="00862B7F"/>
    <w:pPr>
      <w:keepNext/>
      <w:keepLines/>
      <w:spacing w:after="240" w:line="240" w:lineRule="auto"/>
      <w:ind w:left="2160" w:right="1440" w:hanging="720"/>
      <w:jc w:val="both"/>
      <w:outlineLvl w:val="2"/>
    </w:pPr>
    <w:rPr>
      <w:rFonts w:ascii="Times New Roman" w:eastAsia="Times New Roman" w:hAnsi="Times New Roman" w:cs="Times New Roman"/>
      <w:b/>
      <w:sz w:val="24"/>
      <w:szCs w:val="24"/>
    </w:rPr>
  </w:style>
  <w:style w:type="paragraph" w:styleId="Heading4">
    <w:name w:val="heading 4"/>
    <w:basedOn w:val="Normal"/>
    <w:link w:val="Heading4Char"/>
    <w:uiPriority w:val="9"/>
    <w:qFormat/>
    <w:rsid w:val="00862B7F"/>
    <w:pPr>
      <w:keepNext/>
      <w:keepLines/>
      <w:spacing w:after="240" w:line="240" w:lineRule="auto"/>
      <w:ind w:left="1440" w:right="720" w:hanging="720"/>
      <w:jc w:val="both"/>
      <w:outlineLvl w:val="3"/>
    </w:pPr>
    <w:rPr>
      <w:rFonts w:ascii="Times New Roman" w:eastAsia="Times New Roman" w:hAnsi="Times New Roman" w:cs="Times New Roman"/>
      <w:b/>
      <w:iCs/>
      <w:sz w:val="24"/>
      <w:szCs w:val="24"/>
    </w:rPr>
  </w:style>
  <w:style w:type="paragraph" w:styleId="Heading5">
    <w:name w:val="heading 5"/>
    <w:basedOn w:val="Normal"/>
    <w:link w:val="Heading5Char"/>
    <w:uiPriority w:val="9"/>
    <w:qFormat/>
    <w:rsid w:val="00862B7F"/>
    <w:pPr>
      <w:keepNext/>
      <w:keepLines/>
      <w:spacing w:after="240" w:line="240" w:lineRule="auto"/>
      <w:ind w:left="2160" w:right="720" w:hanging="720"/>
      <w:jc w:val="both"/>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7F"/>
    <w:rPr>
      <w:rFonts w:ascii="Arial" w:eastAsia="Arial" w:hAnsi="Arial" w:cs="Arial"/>
      <w:sz w:val="14"/>
      <w:szCs w:val="14"/>
    </w:rPr>
  </w:style>
  <w:style w:type="character" w:customStyle="1" w:styleId="Heading2Char">
    <w:name w:val="Heading 2 Char"/>
    <w:basedOn w:val="DefaultParagraphFont"/>
    <w:link w:val="Heading2"/>
    <w:uiPriority w:val="9"/>
    <w:rsid w:val="00862B7F"/>
    <w:rPr>
      <w:rFonts w:ascii="Arial" w:eastAsia="Arial" w:hAnsi="Arial" w:cs="Arial"/>
      <w:sz w:val="11"/>
      <w:szCs w:val="11"/>
    </w:rPr>
  </w:style>
  <w:style w:type="paragraph" w:styleId="BodyText">
    <w:name w:val="Body Text"/>
    <w:basedOn w:val="Normal"/>
    <w:link w:val="BodyTextChar"/>
    <w:uiPriority w:val="1"/>
    <w:qFormat/>
    <w:rsid w:val="00862B7F"/>
    <w:pPr>
      <w:widowControl w:val="0"/>
      <w:autoSpaceDE w:val="0"/>
      <w:autoSpaceDN w:val="0"/>
      <w:spacing w:after="0" w:line="240" w:lineRule="auto"/>
    </w:pPr>
    <w:rPr>
      <w:rFonts w:ascii="Arial" w:eastAsia="Arial" w:hAnsi="Arial" w:cs="Arial"/>
      <w:sz w:val="10"/>
      <w:szCs w:val="10"/>
    </w:rPr>
  </w:style>
  <w:style w:type="character" w:customStyle="1" w:styleId="BodyTextChar">
    <w:name w:val="Body Text Char"/>
    <w:basedOn w:val="DefaultParagraphFont"/>
    <w:link w:val="BodyText"/>
    <w:uiPriority w:val="1"/>
    <w:rsid w:val="00862B7F"/>
    <w:rPr>
      <w:rFonts w:ascii="Arial" w:eastAsia="Arial" w:hAnsi="Arial" w:cs="Arial"/>
      <w:sz w:val="10"/>
      <w:szCs w:val="10"/>
    </w:rPr>
  </w:style>
  <w:style w:type="character" w:customStyle="1" w:styleId="Heading3Char">
    <w:name w:val="Heading 3 Char"/>
    <w:basedOn w:val="DefaultParagraphFont"/>
    <w:link w:val="Heading3"/>
    <w:uiPriority w:val="9"/>
    <w:rsid w:val="00862B7F"/>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862B7F"/>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uiPriority w:val="9"/>
    <w:rsid w:val="00862B7F"/>
    <w:rPr>
      <w:rFonts w:ascii="Times New Roman" w:eastAsia="Times New Roman" w:hAnsi="Times New Roman" w:cs="Times New Roman"/>
      <w:b/>
      <w:sz w:val="24"/>
      <w:szCs w:val="24"/>
    </w:rPr>
  </w:style>
  <w:style w:type="paragraph" w:styleId="ListParagraph">
    <w:name w:val="List Paragraph"/>
    <w:basedOn w:val="Normal"/>
    <w:uiPriority w:val="34"/>
    <w:qFormat/>
    <w:rsid w:val="00862B7F"/>
    <w:pPr>
      <w:spacing w:after="0" w:line="240" w:lineRule="auto"/>
      <w:contextualSpacing/>
    </w:pPr>
    <w:rPr>
      <w:rFonts w:ascii="Times New Roman" w:eastAsia="Times New Roman" w:hAnsi="Times New Roman" w:cs="Garamond"/>
      <w:sz w:val="24"/>
      <w:szCs w:val="24"/>
    </w:rPr>
  </w:style>
  <w:style w:type="character" w:styleId="Hyperlink">
    <w:name w:val="Hyperlink"/>
    <w:basedOn w:val="DefaultParagraphFont"/>
    <w:uiPriority w:val="99"/>
    <w:unhideWhenUsed/>
    <w:rsid w:val="00074EE5"/>
    <w:rPr>
      <w:color w:val="0563C1" w:themeColor="hyperlink"/>
      <w:u w:val="single"/>
    </w:rPr>
  </w:style>
  <w:style w:type="character" w:styleId="UnresolvedMention">
    <w:name w:val="Unresolved Mention"/>
    <w:basedOn w:val="DefaultParagraphFont"/>
    <w:uiPriority w:val="99"/>
    <w:semiHidden/>
    <w:unhideWhenUsed/>
    <w:rsid w:val="00074EE5"/>
    <w:rPr>
      <w:color w:val="605E5C"/>
      <w:shd w:val="clear" w:color="auto" w:fill="E1DFDD"/>
    </w:rPr>
  </w:style>
  <w:style w:type="paragraph" w:styleId="Header">
    <w:name w:val="header"/>
    <w:basedOn w:val="Normal"/>
    <w:link w:val="HeaderChar"/>
    <w:uiPriority w:val="99"/>
    <w:unhideWhenUsed/>
    <w:rsid w:val="00DA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4"/>
  </w:style>
  <w:style w:type="paragraph" w:styleId="Footer">
    <w:name w:val="footer"/>
    <w:basedOn w:val="Normal"/>
    <w:link w:val="FooterChar"/>
    <w:uiPriority w:val="99"/>
    <w:unhideWhenUsed/>
    <w:rsid w:val="00DA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clear-cookies-and-site-data-firefox" TargetMode="External"/><Relationship Id="rId13" Type="http://schemas.openxmlformats.org/officeDocument/2006/relationships/hyperlink" Target="https://policies.google.com/privac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support.google.com/chrome/answer/95647?co=GENIE.Platform%3DDesktop&amp;hl=en" TargetMode="External"/><Relationship Id="rId12" Type="http://schemas.openxmlformats.org/officeDocument/2006/relationships/hyperlink" Target="http://optout.networkadvertising.org/?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ies.google.com/privac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rpoa.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ies.google.com/privacy" TargetMode="External"/><Relationship Id="rId23" Type="http://schemas.openxmlformats.org/officeDocument/2006/relationships/fontTable" Target="fontTable.xml"/><Relationship Id="rId10" Type="http://schemas.openxmlformats.org/officeDocument/2006/relationships/hyperlink" Target="https://support.microsoft.com/en-us/help/17442/windows-internet-explorer-delete-manage-cook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apple.com/guide/safari/manage-cookies-and-website-data-sfri11471/mac" TargetMode="External"/><Relationship Id="rId14" Type="http://schemas.openxmlformats.org/officeDocument/2006/relationships/hyperlink" Target="https://adssettings.google.com/authenticat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Kaul</dc:creator>
  <cp:keywords/>
  <dc:description/>
  <cp:lastModifiedBy>Weng, Chris</cp:lastModifiedBy>
  <cp:revision>2</cp:revision>
  <dcterms:created xsi:type="dcterms:W3CDTF">2020-06-30T22:00:00Z</dcterms:created>
  <dcterms:modified xsi:type="dcterms:W3CDTF">2020-06-30T22:00:00Z</dcterms:modified>
</cp:coreProperties>
</file>